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3E1" w:rsidRPr="00C6506E" w:rsidRDefault="009973E1" w:rsidP="00C6506E">
      <w:pPr>
        <w:jc w:val="center"/>
        <w:rPr>
          <w:b/>
          <w:color w:val="000000"/>
          <w:sz w:val="36"/>
          <w:szCs w:val="36"/>
        </w:rPr>
      </w:pPr>
      <w:r w:rsidRPr="00C6506E">
        <w:rPr>
          <w:b/>
          <w:color w:val="000000"/>
          <w:sz w:val="36"/>
          <w:szCs w:val="36"/>
        </w:rPr>
        <w:t xml:space="preserve">М А Т Е Р І А Л И </w:t>
      </w:r>
      <w:r w:rsidRPr="00C6506E">
        <w:rPr>
          <w:b/>
          <w:color w:val="000000"/>
          <w:sz w:val="36"/>
          <w:szCs w:val="36"/>
        </w:rPr>
        <w:br/>
        <w:t>звітування директора Лозівської загальноосвітньої</w:t>
      </w:r>
      <w:r w:rsidR="00C6506E">
        <w:rPr>
          <w:b/>
          <w:color w:val="000000"/>
          <w:sz w:val="36"/>
          <w:szCs w:val="36"/>
        </w:rPr>
        <w:br/>
      </w:r>
      <w:r w:rsidRPr="00C6506E">
        <w:rPr>
          <w:b/>
          <w:color w:val="000000"/>
          <w:sz w:val="36"/>
          <w:szCs w:val="36"/>
        </w:rPr>
        <w:t xml:space="preserve"> школи</w:t>
      </w:r>
      <w:r w:rsidR="00C6506E">
        <w:rPr>
          <w:b/>
          <w:color w:val="000000"/>
          <w:sz w:val="36"/>
          <w:szCs w:val="36"/>
        </w:rPr>
        <w:t xml:space="preserve"> </w:t>
      </w:r>
      <w:r w:rsidRPr="00C6506E">
        <w:rPr>
          <w:b/>
          <w:color w:val="000000"/>
          <w:sz w:val="36"/>
          <w:szCs w:val="36"/>
        </w:rPr>
        <w:t>І-ІІІ ступенів № 11 Лозівської міської ради Харківської області</w:t>
      </w:r>
      <w:r w:rsidR="00C6506E">
        <w:rPr>
          <w:b/>
          <w:color w:val="000000"/>
          <w:sz w:val="36"/>
          <w:szCs w:val="36"/>
        </w:rPr>
        <w:t xml:space="preserve"> </w:t>
      </w:r>
      <w:r w:rsidRPr="00C6506E">
        <w:rPr>
          <w:b/>
          <w:color w:val="000000"/>
          <w:sz w:val="36"/>
          <w:szCs w:val="36"/>
        </w:rPr>
        <w:t>перед педагогічним колективом та громадськістю</w:t>
      </w:r>
      <w:r w:rsidR="00C6506E" w:rsidRPr="00C6506E">
        <w:rPr>
          <w:b/>
          <w:color w:val="000000"/>
          <w:sz w:val="36"/>
          <w:szCs w:val="36"/>
        </w:rPr>
        <w:t xml:space="preserve"> за </w:t>
      </w:r>
      <w:r w:rsidR="00C6506E" w:rsidRPr="009E221A">
        <w:rPr>
          <w:b/>
          <w:color w:val="000000"/>
          <w:sz w:val="36"/>
          <w:szCs w:val="36"/>
        </w:rPr>
        <w:t>201</w:t>
      </w:r>
      <w:r w:rsidR="00C6506E">
        <w:rPr>
          <w:b/>
          <w:color w:val="000000"/>
          <w:sz w:val="36"/>
          <w:szCs w:val="36"/>
        </w:rPr>
        <w:t>4/2015</w:t>
      </w:r>
      <w:r w:rsidR="00C6506E" w:rsidRPr="009E221A">
        <w:rPr>
          <w:b/>
          <w:color w:val="000000"/>
          <w:sz w:val="36"/>
          <w:szCs w:val="36"/>
        </w:rPr>
        <w:t xml:space="preserve"> н</w:t>
      </w:r>
      <w:r w:rsidR="00C6506E">
        <w:rPr>
          <w:b/>
          <w:color w:val="000000"/>
          <w:sz w:val="36"/>
          <w:szCs w:val="36"/>
        </w:rPr>
        <w:t xml:space="preserve">авчальний </w:t>
      </w:r>
      <w:r w:rsidR="00C6506E" w:rsidRPr="009E221A">
        <w:rPr>
          <w:b/>
          <w:color w:val="000000"/>
          <w:sz w:val="36"/>
          <w:szCs w:val="36"/>
        </w:rPr>
        <w:t>р</w:t>
      </w:r>
      <w:r w:rsidR="00C6506E">
        <w:rPr>
          <w:b/>
          <w:color w:val="000000"/>
          <w:sz w:val="36"/>
          <w:szCs w:val="36"/>
        </w:rPr>
        <w:t>ік</w:t>
      </w:r>
    </w:p>
    <w:p w:rsidR="009973E1" w:rsidRPr="00044637" w:rsidRDefault="009973E1" w:rsidP="009973E1">
      <w:pPr>
        <w:spacing w:before="100" w:beforeAutospacing="1" w:after="100" w:afterAutospacing="1"/>
        <w:jc w:val="right"/>
        <w:rPr>
          <w:lang w:eastAsia="uk-UA"/>
        </w:rPr>
      </w:pPr>
      <w:r w:rsidRPr="00044637">
        <w:rPr>
          <w:lang w:eastAsia="uk-UA"/>
        </w:rPr>
        <w:t>від 26.06.2015 р.</w:t>
      </w:r>
    </w:p>
    <w:p w:rsidR="00B82C6D" w:rsidRPr="009C4BF4" w:rsidRDefault="00B82C6D" w:rsidP="00B82C6D">
      <w:pPr>
        <w:rPr>
          <w:b/>
          <w:bCs/>
        </w:rPr>
      </w:pPr>
      <w:r w:rsidRPr="009C4BF4">
        <w:rPr>
          <w:b/>
        </w:rPr>
        <w:t>І. Інформаційна карта</w:t>
      </w:r>
      <w:r>
        <w:rPr>
          <w:b/>
        </w:rPr>
        <w:t xml:space="preserve"> :</w:t>
      </w:r>
    </w:p>
    <w:p w:rsidR="00B82C6D" w:rsidRDefault="00B82C6D" w:rsidP="00B82C6D">
      <w:pPr>
        <w:numPr>
          <w:ilvl w:val="1"/>
          <w:numId w:val="45"/>
        </w:numPr>
        <w:overflowPunct w:val="0"/>
        <w:autoSpaceDE w:val="0"/>
        <w:autoSpaceDN w:val="0"/>
        <w:adjustRightInd w:val="0"/>
        <w:ind w:left="0" w:firstLine="699"/>
        <w:jc w:val="both"/>
        <w:textAlignment w:val="baseline"/>
        <w:rPr>
          <w:bCs/>
        </w:rPr>
      </w:pPr>
      <w:r>
        <w:rPr>
          <w:color w:val="000000"/>
        </w:rPr>
        <w:t xml:space="preserve">Лозівська загальноосвітня школа І-ІІІ ступенів № 11 Лозівської міської ради Харківської області розташована за адресою: 64600, Харківська область, м. Лозова, вул.. Абросімова, б. 65-А, тел. 2-52-17, 2-53-10; </w:t>
      </w:r>
      <w:r>
        <w:rPr>
          <w:bCs/>
        </w:rPr>
        <w:t xml:space="preserve">заснована </w:t>
      </w:r>
      <w:r>
        <w:t xml:space="preserve">рішенням виконавчого комітету Лозівської міської Ради депутатів трудящих Харківської області, протокол № 16 від 15 вересня 1965 року,  знаходиться у комунальній  власності Лозівської міської ради.                                         </w:t>
      </w:r>
    </w:p>
    <w:p w:rsidR="00B82C6D" w:rsidRDefault="00B82C6D" w:rsidP="00B82C6D">
      <w:pPr>
        <w:jc w:val="both"/>
        <w:rPr>
          <w:color w:val="000000"/>
        </w:rPr>
      </w:pPr>
    </w:p>
    <w:p w:rsidR="00B82C6D" w:rsidRDefault="00B82C6D" w:rsidP="00B82C6D">
      <w:pPr>
        <w:jc w:val="both"/>
        <w:rPr>
          <w:b/>
          <w:color w:val="000000"/>
        </w:rPr>
      </w:pPr>
      <w:r w:rsidRPr="009C4BF4">
        <w:rPr>
          <w:b/>
          <w:color w:val="000000"/>
        </w:rPr>
        <w:t>ІІ.Загальні показники роботи</w:t>
      </w:r>
      <w:r>
        <w:rPr>
          <w:b/>
          <w:color w:val="000000"/>
        </w:rPr>
        <w:t xml:space="preserve"> :</w:t>
      </w:r>
    </w:p>
    <w:p w:rsidR="00DB5101" w:rsidRPr="00DB5101" w:rsidRDefault="00DB5101" w:rsidP="00DB5101">
      <w:pPr>
        <w:jc w:val="both"/>
        <w:rPr>
          <w:color w:val="000000"/>
        </w:rPr>
      </w:pPr>
      <w:r w:rsidRPr="00DB5101">
        <w:rPr>
          <w:color w:val="000000"/>
        </w:rPr>
        <w:t>Інтеграція</w:t>
      </w:r>
      <w:r w:rsidR="00C6506E">
        <w:rPr>
          <w:color w:val="000000"/>
        </w:rPr>
        <w:t>и</w:t>
      </w:r>
      <w:r w:rsidRPr="00DB5101">
        <w:rPr>
          <w:color w:val="000000"/>
        </w:rPr>
        <w:t>України до світового та європейського</w:t>
      </w:r>
      <w:r w:rsidR="00AB423E">
        <w:rPr>
          <w:color w:val="000000"/>
        </w:rPr>
        <w:t xml:space="preserve"> </w:t>
      </w:r>
      <w:r w:rsidRPr="00DB5101">
        <w:rPr>
          <w:color w:val="000000"/>
        </w:rPr>
        <w:t>освітнього простору передбачає</w:t>
      </w:r>
      <w:r w:rsidR="00AB423E">
        <w:rPr>
          <w:color w:val="000000"/>
        </w:rPr>
        <w:t xml:space="preserve"> </w:t>
      </w:r>
      <w:r w:rsidRPr="00DB5101">
        <w:rPr>
          <w:color w:val="000000"/>
        </w:rPr>
        <w:t>необхідність перегляду деяких</w:t>
      </w:r>
      <w:r w:rsidR="00AB423E">
        <w:rPr>
          <w:color w:val="000000"/>
        </w:rPr>
        <w:t xml:space="preserve"> </w:t>
      </w:r>
      <w:r w:rsidRPr="00DB5101">
        <w:rPr>
          <w:color w:val="000000"/>
        </w:rPr>
        <w:t>підходів до навчання та виховання учнівської молоді, аналізу чинників, що гальмують підвищення якості навчання, права на рівний доступ до загальної середньої освіти, формування життєспроможності особистості. Пріоритетними стають  особистісно орієнтований, компетентнісний підходи, які покликані підготувати особистість, спроможну бути активною, здатною осмислено зберігати, самостійно відтворювати власну  життєдіяльність, досягти життєвого успіху.</w:t>
      </w:r>
    </w:p>
    <w:p w:rsidR="00DB5101" w:rsidRPr="00DB5101" w:rsidRDefault="00DB5101" w:rsidP="00DB5101">
      <w:pPr>
        <w:jc w:val="both"/>
        <w:rPr>
          <w:color w:val="000000"/>
        </w:rPr>
      </w:pPr>
      <w:r w:rsidRPr="00DB5101">
        <w:rPr>
          <w:color w:val="000000"/>
        </w:rPr>
        <w:t>Першочерговим завданням навчального закладу є задоволення потреб населення території обслуговування, їх національно-культурних, національно-освітніх прав і запитів.</w:t>
      </w:r>
    </w:p>
    <w:p w:rsidR="00DB5101" w:rsidRPr="00DB5101" w:rsidRDefault="00DB5101" w:rsidP="00DB5101">
      <w:pPr>
        <w:jc w:val="both"/>
        <w:rPr>
          <w:color w:val="000000"/>
        </w:rPr>
      </w:pPr>
      <w:r w:rsidRPr="00DB5101">
        <w:rPr>
          <w:color w:val="000000"/>
        </w:rPr>
        <w:t>Ці потреби задовольняються в основному сформованою мережею навчального закладу.</w:t>
      </w:r>
    </w:p>
    <w:p w:rsidR="00B82C6D" w:rsidRDefault="00B82C6D" w:rsidP="00B82C6D">
      <w:pPr>
        <w:jc w:val="both"/>
        <w:rPr>
          <w:b/>
          <w:i/>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4046"/>
        <w:gridCol w:w="1825"/>
        <w:gridCol w:w="1825"/>
        <w:gridCol w:w="1796"/>
      </w:tblGrid>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rPr>
            </w:pPr>
            <w:r w:rsidRPr="00CA7DE4">
              <w:rPr>
                <w:b/>
                <w:color w:val="000000"/>
              </w:rPr>
              <w:t xml:space="preserve">№ </w:t>
            </w:r>
          </w:p>
          <w:p w:rsidR="00DE355F" w:rsidRPr="00CA7DE4" w:rsidRDefault="00DE355F" w:rsidP="002714FD">
            <w:pPr>
              <w:jc w:val="both"/>
              <w:rPr>
                <w:b/>
                <w:color w:val="000000"/>
              </w:rPr>
            </w:pPr>
            <w:r w:rsidRPr="00CA7DE4">
              <w:rPr>
                <w:b/>
                <w:color w:val="000000"/>
              </w:rPr>
              <w:t>з/п</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center"/>
              <w:rPr>
                <w:b/>
                <w:color w:val="000000"/>
              </w:rPr>
            </w:pPr>
            <w:r w:rsidRPr="00CA7DE4">
              <w:rPr>
                <w:b/>
                <w:color w:val="000000"/>
              </w:rPr>
              <w:t>Показники</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Pr>
                <w:b/>
                <w:color w:val="000000"/>
              </w:rPr>
              <w:t>2012/2013</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center"/>
              <w:rPr>
                <w:b/>
                <w:color w:val="000000"/>
              </w:rPr>
            </w:pPr>
            <w:r>
              <w:rPr>
                <w:b/>
                <w:color w:val="000000"/>
              </w:rPr>
              <w:t>2013/2014</w:t>
            </w:r>
          </w:p>
        </w:tc>
        <w:tc>
          <w:tcPr>
            <w:tcW w:w="1796" w:type="dxa"/>
            <w:tcBorders>
              <w:top w:val="single" w:sz="4" w:space="0" w:color="auto"/>
              <w:left w:val="single" w:sz="4" w:space="0" w:color="auto"/>
              <w:bottom w:val="single" w:sz="4" w:space="0" w:color="auto"/>
              <w:right w:val="single" w:sz="4" w:space="0" w:color="auto"/>
            </w:tcBorders>
          </w:tcPr>
          <w:p w:rsidR="00DE355F" w:rsidRDefault="00DE355F" w:rsidP="002714FD">
            <w:pPr>
              <w:jc w:val="center"/>
              <w:rPr>
                <w:b/>
                <w:color w:val="000000"/>
              </w:rPr>
            </w:pPr>
            <w:r>
              <w:rPr>
                <w:b/>
                <w:color w:val="000000"/>
              </w:rPr>
              <w:t>2014/2015</w:t>
            </w:r>
          </w:p>
        </w:tc>
      </w:tr>
      <w:tr w:rsidR="00DE355F" w:rsidRPr="00F80637" w:rsidTr="00DE355F">
        <w:tc>
          <w:tcPr>
            <w:tcW w:w="681" w:type="dxa"/>
            <w:tcBorders>
              <w:top w:val="single" w:sz="4" w:space="0" w:color="auto"/>
              <w:left w:val="single" w:sz="4" w:space="0" w:color="auto"/>
              <w:bottom w:val="single" w:sz="4" w:space="0" w:color="auto"/>
              <w:right w:val="single" w:sz="4" w:space="0" w:color="auto"/>
            </w:tcBorders>
          </w:tcPr>
          <w:p w:rsidR="00DE355F" w:rsidRPr="00F80637" w:rsidRDefault="00DE355F" w:rsidP="002714FD">
            <w:pPr>
              <w:jc w:val="both"/>
              <w:rPr>
                <w:i/>
                <w:color w:val="000000"/>
              </w:rPr>
            </w:pPr>
            <w:r w:rsidRPr="00F80637">
              <w:rPr>
                <w:i/>
                <w:color w:val="000000"/>
              </w:rPr>
              <w:t>1</w:t>
            </w:r>
          </w:p>
        </w:tc>
        <w:tc>
          <w:tcPr>
            <w:tcW w:w="4046" w:type="dxa"/>
            <w:tcBorders>
              <w:top w:val="single" w:sz="4" w:space="0" w:color="auto"/>
              <w:left w:val="single" w:sz="4" w:space="0" w:color="auto"/>
              <w:bottom w:val="single" w:sz="4" w:space="0" w:color="auto"/>
              <w:right w:val="single" w:sz="4" w:space="0" w:color="auto"/>
            </w:tcBorders>
          </w:tcPr>
          <w:p w:rsidR="00DE355F" w:rsidRPr="00F80637" w:rsidRDefault="00DE355F" w:rsidP="002714FD">
            <w:pPr>
              <w:jc w:val="both"/>
              <w:rPr>
                <w:color w:val="000000"/>
                <w:sz w:val="24"/>
              </w:rPr>
            </w:pPr>
            <w:r w:rsidRPr="00F80637">
              <w:rPr>
                <w:color w:val="000000"/>
                <w:sz w:val="24"/>
              </w:rPr>
              <w:t>Мова навчання</w:t>
            </w:r>
          </w:p>
        </w:tc>
        <w:tc>
          <w:tcPr>
            <w:tcW w:w="1825" w:type="dxa"/>
            <w:tcBorders>
              <w:top w:val="single" w:sz="4" w:space="0" w:color="auto"/>
              <w:left w:val="single" w:sz="4" w:space="0" w:color="auto"/>
              <w:bottom w:val="single" w:sz="4" w:space="0" w:color="auto"/>
              <w:right w:val="single" w:sz="4" w:space="0" w:color="auto"/>
            </w:tcBorders>
          </w:tcPr>
          <w:p w:rsidR="00DE355F" w:rsidRPr="00F80637" w:rsidRDefault="00DE355F" w:rsidP="00621798">
            <w:pPr>
              <w:jc w:val="center"/>
              <w:rPr>
                <w:color w:val="000000"/>
              </w:rPr>
            </w:pPr>
            <w:r w:rsidRPr="00F80637">
              <w:rPr>
                <w:color w:val="000000"/>
              </w:rPr>
              <w:t>Російська та українська</w:t>
            </w:r>
          </w:p>
        </w:tc>
        <w:tc>
          <w:tcPr>
            <w:tcW w:w="1825" w:type="dxa"/>
            <w:tcBorders>
              <w:top w:val="single" w:sz="4" w:space="0" w:color="auto"/>
              <w:left w:val="single" w:sz="4" w:space="0" w:color="auto"/>
              <w:bottom w:val="single" w:sz="4" w:space="0" w:color="auto"/>
              <w:right w:val="single" w:sz="4" w:space="0" w:color="auto"/>
            </w:tcBorders>
          </w:tcPr>
          <w:p w:rsidR="00DE355F" w:rsidRPr="00F80637" w:rsidRDefault="00DE355F" w:rsidP="00621798">
            <w:pPr>
              <w:jc w:val="center"/>
              <w:rPr>
                <w:color w:val="000000"/>
              </w:rPr>
            </w:pPr>
            <w:r w:rsidRPr="00F80637">
              <w:rPr>
                <w:color w:val="000000"/>
              </w:rPr>
              <w:t>Російська та українська</w:t>
            </w:r>
          </w:p>
        </w:tc>
        <w:tc>
          <w:tcPr>
            <w:tcW w:w="1796" w:type="dxa"/>
            <w:tcBorders>
              <w:top w:val="single" w:sz="4" w:space="0" w:color="auto"/>
              <w:left w:val="single" w:sz="4" w:space="0" w:color="auto"/>
              <w:bottom w:val="single" w:sz="4" w:space="0" w:color="auto"/>
              <w:right w:val="single" w:sz="4" w:space="0" w:color="auto"/>
            </w:tcBorders>
          </w:tcPr>
          <w:p w:rsidR="00DE355F" w:rsidRPr="00F80637" w:rsidRDefault="00DE355F" w:rsidP="00DE355F">
            <w:pPr>
              <w:jc w:val="center"/>
              <w:rPr>
                <w:color w:val="000000"/>
              </w:rPr>
            </w:pPr>
            <w:r w:rsidRPr="00F80637">
              <w:rPr>
                <w:color w:val="000000"/>
              </w:rPr>
              <w:t>Російська та українська</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2</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Кількість класів</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Pr>
                <w:b/>
                <w:color w:val="000000"/>
              </w:rPr>
              <w:t>19</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center"/>
              <w:rPr>
                <w:b/>
                <w:color w:val="000000"/>
              </w:rPr>
            </w:pPr>
            <w:r>
              <w:rPr>
                <w:b/>
                <w:color w:val="000000"/>
              </w:rPr>
              <w:t>18</w:t>
            </w:r>
          </w:p>
        </w:tc>
        <w:tc>
          <w:tcPr>
            <w:tcW w:w="1796" w:type="dxa"/>
            <w:tcBorders>
              <w:top w:val="single" w:sz="4" w:space="0" w:color="auto"/>
              <w:left w:val="single" w:sz="4" w:space="0" w:color="auto"/>
              <w:bottom w:val="single" w:sz="4" w:space="0" w:color="auto"/>
              <w:right w:val="single" w:sz="4" w:space="0" w:color="auto"/>
            </w:tcBorders>
          </w:tcPr>
          <w:p w:rsidR="00DE355F" w:rsidRDefault="00DE355F" w:rsidP="002714FD">
            <w:pPr>
              <w:jc w:val="center"/>
              <w:rPr>
                <w:b/>
                <w:color w:val="000000"/>
              </w:rPr>
            </w:pPr>
            <w:r>
              <w:rPr>
                <w:b/>
                <w:color w:val="000000"/>
              </w:rPr>
              <w:t>18</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3</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Загальне число учнів школи</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Pr>
                <w:b/>
                <w:color w:val="000000"/>
              </w:rPr>
              <w:t>392</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center"/>
              <w:rPr>
                <w:b/>
                <w:color w:val="000000"/>
              </w:rPr>
            </w:pPr>
            <w:r>
              <w:rPr>
                <w:b/>
                <w:color w:val="000000"/>
              </w:rPr>
              <w:t>374</w:t>
            </w:r>
          </w:p>
        </w:tc>
        <w:tc>
          <w:tcPr>
            <w:tcW w:w="1796" w:type="dxa"/>
            <w:tcBorders>
              <w:top w:val="single" w:sz="4" w:space="0" w:color="auto"/>
              <w:left w:val="single" w:sz="4" w:space="0" w:color="auto"/>
              <w:bottom w:val="single" w:sz="4" w:space="0" w:color="auto"/>
              <w:right w:val="single" w:sz="4" w:space="0" w:color="auto"/>
            </w:tcBorders>
          </w:tcPr>
          <w:p w:rsidR="00DE355F" w:rsidRDefault="00DE355F" w:rsidP="002714FD">
            <w:pPr>
              <w:jc w:val="center"/>
              <w:rPr>
                <w:b/>
                <w:color w:val="000000"/>
              </w:rPr>
            </w:pPr>
            <w:r>
              <w:rPr>
                <w:b/>
                <w:color w:val="000000"/>
              </w:rPr>
              <w:t>392</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 xml:space="preserve"> -   змінність навчання</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Перша</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Перша</w:t>
            </w:r>
          </w:p>
        </w:tc>
        <w:tc>
          <w:tcPr>
            <w:tcW w:w="1796" w:type="dxa"/>
            <w:tcBorders>
              <w:top w:val="single" w:sz="4" w:space="0" w:color="auto"/>
              <w:left w:val="single" w:sz="4" w:space="0" w:color="auto"/>
              <w:bottom w:val="single" w:sz="4" w:space="0" w:color="auto"/>
              <w:right w:val="single" w:sz="4" w:space="0" w:color="auto"/>
            </w:tcBorders>
          </w:tcPr>
          <w:p w:rsidR="00DE355F" w:rsidRPr="00CA7DE4" w:rsidRDefault="00DE355F" w:rsidP="00DE355F">
            <w:pPr>
              <w:jc w:val="center"/>
              <w:rPr>
                <w:b/>
                <w:color w:val="000000"/>
              </w:rPr>
            </w:pPr>
            <w:r w:rsidRPr="00CA7DE4">
              <w:rPr>
                <w:b/>
                <w:color w:val="000000"/>
              </w:rPr>
              <w:t>Перша</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 xml:space="preserve"> -   режим роботи</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Пятиденний</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Пятиденний</w:t>
            </w:r>
          </w:p>
        </w:tc>
        <w:tc>
          <w:tcPr>
            <w:tcW w:w="1796" w:type="dxa"/>
            <w:tcBorders>
              <w:top w:val="single" w:sz="4" w:space="0" w:color="auto"/>
              <w:left w:val="single" w:sz="4" w:space="0" w:color="auto"/>
              <w:bottom w:val="single" w:sz="4" w:space="0" w:color="auto"/>
              <w:right w:val="single" w:sz="4" w:space="0" w:color="auto"/>
            </w:tcBorders>
          </w:tcPr>
          <w:p w:rsidR="00DE355F" w:rsidRPr="00CA7DE4" w:rsidRDefault="00DE355F" w:rsidP="00DE355F">
            <w:pPr>
              <w:jc w:val="center"/>
              <w:rPr>
                <w:b/>
                <w:color w:val="000000"/>
              </w:rPr>
            </w:pPr>
            <w:r w:rsidRPr="00CA7DE4">
              <w:rPr>
                <w:b/>
                <w:color w:val="000000"/>
              </w:rPr>
              <w:t>Пятиденний</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4</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Загальне число учнів 1 –х класів</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Pr>
                <w:b/>
                <w:color w:val="000000"/>
              </w:rPr>
              <w:t>30</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center"/>
              <w:rPr>
                <w:b/>
                <w:color w:val="000000"/>
              </w:rPr>
            </w:pPr>
            <w:r>
              <w:rPr>
                <w:b/>
                <w:color w:val="000000"/>
              </w:rPr>
              <w:t>43</w:t>
            </w:r>
          </w:p>
        </w:tc>
        <w:tc>
          <w:tcPr>
            <w:tcW w:w="1796" w:type="dxa"/>
            <w:tcBorders>
              <w:top w:val="single" w:sz="4" w:space="0" w:color="auto"/>
              <w:left w:val="single" w:sz="4" w:space="0" w:color="auto"/>
              <w:bottom w:val="single" w:sz="4" w:space="0" w:color="auto"/>
              <w:right w:val="single" w:sz="4" w:space="0" w:color="auto"/>
            </w:tcBorders>
          </w:tcPr>
          <w:p w:rsidR="00DE355F" w:rsidRDefault="00DE355F" w:rsidP="002714FD">
            <w:pPr>
              <w:jc w:val="center"/>
              <w:rPr>
                <w:b/>
                <w:color w:val="000000"/>
              </w:rPr>
            </w:pPr>
            <w:r>
              <w:rPr>
                <w:b/>
                <w:color w:val="000000"/>
              </w:rPr>
              <w:t>55</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 xml:space="preserve">     у тому числі учнів, що прибули з ДНЗ</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Pr>
                <w:b/>
                <w:color w:val="000000"/>
              </w:rPr>
              <w:t>26</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center"/>
              <w:rPr>
                <w:b/>
                <w:color w:val="000000"/>
              </w:rPr>
            </w:pPr>
            <w:r>
              <w:rPr>
                <w:b/>
                <w:color w:val="000000"/>
              </w:rPr>
              <w:t>41</w:t>
            </w:r>
          </w:p>
        </w:tc>
        <w:tc>
          <w:tcPr>
            <w:tcW w:w="1796" w:type="dxa"/>
            <w:tcBorders>
              <w:top w:val="single" w:sz="4" w:space="0" w:color="auto"/>
              <w:left w:val="single" w:sz="4" w:space="0" w:color="auto"/>
              <w:bottom w:val="single" w:sz="4" w:space="0" w:color="auto"/>
              <w:right w:val="single" w:sz="4" w:space="0" w:color="auto"/>
            </w:tcBorders>
          </w:tcPr>
          <w:p w:rsidR="00DE355F" w:rsidRDefault="00DE355F" w:rsidP="002714FD">
            <w:pPr>
              <w:jc w:val="center"/>
              <w:rPr>
                <w:b/>
                <w:color w:val="000000"/>
              </w:rPr>
            </w:pPr>
            <w:r>
              <w:rPr>
                <w:b/>
                <w:color w:val="000000"/>
              </w:rPr>
              <w:t>53</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5</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Забезпечення учнів гарячим харчуванням</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1-4 кл.</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center"/>
              <w:rPr>
                <w:b/>
                <w:color w:val="000000"/>
              </w:rPr>
            </w:pPr>
            <w:r>
              <w:rPr>
                <w:b/>
                <w:color w:val="000000"/>
              </w:rPr>
              <w:t>1-4</w:t>
            </w:r>
          </w:p>
        </w:tc>
        <w:tc>
          <w:tcPr>
            <w:tcW w:w="1796" w:type="dxa"/>
            <w:tcBorders>
              <w:top w:val="single" w:sz="4" w:space="0" w:color="auto"/>
              <w:left w:val="single" w:sz="4" w:space="0" w:color="auto"/>
              <w:bottom w:val="single" w:sz="4" w:space="0" w:color="auto"/>
              <w:right w:val="single" w:sz="4" w:space="0" w:color="auto"/>
            </w:tcBorders>
          </w:tcPr>
          <w:p w:rsidR="00DE355F" w:rsidRDefault="00DE355F" w:rsidP="002714FD">
            <w:pPr>
              <w:jc w:val="center"/>
              <w:rPr>
                <w:b/>
                <w:color w:val="000000"/>
              </w:rPr>
            </w:pPr>
            <w:r>
              <w:rPr>
                <w:b/>
                <w:color w:val="000000"/>
              </w:rPr>
              <w:t>1-4</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lastRenderedPageBreak/>
              <w:t>6</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Кількість працівників (усього)</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54</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center"/>
              <w:rPr>
                <w:b/>
                <w:color w:val="000000"/>
              </w:rPr>
            </w:pPr>
            <w:r>
              <w:rPr>
                <w:b/>
                <w:color w:val="000000"/>
              </w:rPr>
              <w:t>52</w:t>
            </w:r>
          </w:p>
        </w:tc>
        <w:tc>
          <w:tcPr>
            <w:tcW w:w="1796" w:type="dxa"/>
            <w:tcBorders>
              <w:top w:val="single" w:sz="4" w:space="0" w:color="auto"/>
              <w:left w:val="single" w:sz="4" w:space="0" w:color="auto"/>
              <w:bottom w:val="single" w:sz="4" w:space="0" w:color="auto"/>
              <w:right w:val="single" w:sz="4" w:space="0" w:color="auto"/>
            </w:tcBorders>
          </w:tcPr>
          <w:p w:rsidR="00DE355F" w:rsidRDefault="00530DD9" w:rsidP="002714FD">
            <w:pPr>
              <w:jc w:val="center"/>
              <w:rPr>
                <w:b/>
                <w:color w:val="000000"/>
              </w:rPr>
            </w:pPr>
            <w:r>
              <w:rPr>
                <w:b/>
                <w:color w:val="000000"/>
              </w:rPr>
              <w:t>5</w:t>
            </w:r>
            <w:r w:rsidR="00AE59AB">
              <w:rPr>
                <w:b/>
                <w:color w:val="000000"/>
              </w:rPr>
              <w:t>6</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 xml:space="preserve">    у тому числі  педагогічних </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33</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center"/>
              <w:rPr>
                <w:b/>
                <w:color w:val="000000"/>
              </w:rPr>
            </w:pPr>
            <w:r>
              <w:rPr>
                <w:b/>
                <w:color w:val="000000"/>
              </w:rPr>
              <w:t>32</w:t>
            </w:r>
          </w:p>
        </w:tc>
        <w:tc>
          <w:tcPr>
            <w:tcW w:w="1796" w:type="dxa"/>
            <w:tcBorders>
              <w:top w:val="single" w:sz="4" w:space="0" w:color="auto"/>
              <w:left w:val="single" w:sz="4" w:space="0" w:color="auto"/>
              <w:bottom w:val="single" w:sz="4" w:space="0" w:color="auto"/>
              <w:right w:val="single" w:sz="4" w:space="0" w:color="auto"/>
            </w:tcBorders>
          </w:tcPr>
          <w:p w:rsidR="00DE355F" w:rsidRDefault="00530DD9" w:rsidP="002714FD">
            <w:pPr>
              <w:jc w:val="center"/>
              <w:rPr>
                <w:b/>
                <w:color w:val="000000"/>
              </w:rPr>
            </w:pPr>
            <w:r>
              <w:rPr>
                <w:b/>
                <w:color w:val="000000"/>
              </w:rPr>
              <w:t>3</w:t>
            </w:r>
            <w:r w:rsidR="00AE59AB">
              <w:rPr>
                <w:b/>
                <w:color w:val="000000"/>
              </w:rPr>
              <w:t>3</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 xml:space="preserve">                           обслуговування</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21</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center"/>
              <w:rPr>
                <w:b/>
                <w:color w:val="000000"/>
              </w:rPr>
            </w:pPr>
            <w:r>
              <w:rPr>
                <w:b/>
                <w:color w:val="000000"/>
              </w:rPr>
              <w:t>20</w:t>
            </w:r>
          </w:p>
        </w:tc>
        <w:tc>
          <w:tcPr>
            <w:tcW w:w="1796" w:type="dxa"/>
            <w:tcBorders>
              <w:top w:val="single" w:sz="4" w:space="0" w:color="auto"/>
              <w:left w:val="single" w:sz="4" w:space="0" w:color="auto"/>
              <w:bottom w:val="single" w:sz="4" w:space="0" w:color="auto"/>
              <w:right w:val="single" w:sz="4" w:space="0" w:color="auto"/>
            </w:tcBorders>
          </w:tcPr>
          <w:p w:rsidR="00DE355F" w:rsidRDefault="00DE355F" w:rsidP="002714FD">
            <w:pPr>
              <w:jc w:val="center"/>
              <w:rPr>
                <w:b/>
                <w:color w:val="000000"/>
              </w:rPr>
            </w:pPr>
            <w:r>
              <w:rPr>
                <w:b/>
                <w:color w:val="000000"/>
              </w:rPr>
              <w:t>23</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7</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Площа  земельної ділянки</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15675 м"/>
              </w:smartTagPr>
              <w:r w:rsidRPr="00CA7DE4">
                <w:rPr>
                  <w:b/>
                  <w:color w:val="000000"/>
                </w:rPr>
                <w:t>15675 м</w:t>
              </w:r>
            </w:smartTag>
            <w:r w:rsidRPr="00CA7DE4">
              <w:rPr>
                <w:b/>
                <w:color w:val="000000"/>
              </w:rPr>
              <w:t>.2</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15675 м"/>
              </w:smartTagPr>
              <w:r w:rsidRPr="00CA7DE4">
                <w:rPr>
                  <w:b/>
                  <w:color w:val="000000"/>
                </w:rPr>
                <w:t>15675 м</w:t>
              </w:r>
            </w:smartTag>
            <w:r w:rsidRPr="00CA7DE4">
              <w:rPr>
                <w:b/>
                <w:color w:val="000000"/>
              </w:rPr>
              <w:t>.2</w:t>
            </w:r>
          </w:p>
        </w:tc>
        <w:tc>
          <w:tcPr>
            <w:tcW w:w="1796" w:type="dxa"/>
            <w:tcBorders>
              <w:top w:val="single" w:sz="4" w:space="0" w:color="auto"/>
              <w:left w:val="single" w:sz="4" w:space="0" w:color="auto"/>
              <w:bottom w:val="single" w:sz="4" w:space="0" w:color="auto"/>
              <w:right w:val="single" w:sz="4" w:space="0" w:color="auto"/>
            </w:tcBorders>
          </w:tcPr>
          <w:p w:rsidR="00DE355F" w:rsidRPr="00CA7DE4" w:rsidRDefault="00DE355F" w:rsidP="00DE355F">
            <w:pPr>
              <w:jc w:val="center"/>
              <w:rPr>
                <w:b/>
                <w:color w:val="000000"/>
              </w:rPr>
            </w:pPr>
            <w:smartTag w:uri="urn:schemas-microsoft-com:office:smarttags" w:element="metricconverter">
              <w:smartTagPr>
                <w:attr w:name="ProductID" w:val="15675 м"/>
              </w:smartTagPr>
              <w:r w:rsidRPr="00CA7DE4">
                <w:rPr>
                  <w:b/>
                  <w:color w:val="000000"/>
                </w:rPr>
                <w:t>15675 м</w:t>
              </w:r>
            </w:smartTag>
            <w:r w:rsidRPr="00CA7DE4">
              <w:rPr>
                <w:b/>
                <w:color w:val="000000"/>
              </w:rPr>
              <w:t>.2</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tabs>
                <w:tab w:val="left" w:pos="960"/>
              </w:tabs>
              <w:jc w:val="both"/>
              <w:rPr>
                <w:b/>
                <w:color w:val="000000"/>
                <w:sz w:val="24"/>
              </w:rPr>
            </w:pPr>
            <w:r w:rsidRPr="00CA7DE4">
              <w:rPr>
                <w:b/>
                <w:color w:val="000000"/>
                <w:sz w:val="24"/>
              </w:rPr>
              <w:t xml:space="preserve"> втому числі спортивні зони </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5610 м"/>
              </w:smartTagPr>
              <w:r w:rsidRPr="00CA7DE4">
                <w:rPr>
                  <w:b/>
                  <w:color w:val="000000"/>
                </w:rPr>
                <w:t>5610 м</w:t>
              </w:r>
            </w:smartTag>
            <w:r w:rsidRPr="00CA7DE4">
              <w:rPr>
                <w:b/>
                <w:color w:val="000000"/>
              </w:rPr>
              <w:t>.2</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5610 м"/>
              </w:smartTagPr>
              <w:r w:rsidRPr="00CA7DE4">
                <w:rPr>
                  <w:b/>
                  <w:color w:val="000000"/>
                </w:rPr>
                <w:t>5610 м</w:t>
              </w:r>
            </w:smartTag>
            <w:r w:rsidRPr="00CA7DE4">
              <w:rPr>
                <w:b/>
                <w:color w:val="000000"/>
              </w:rPr>
              <w:t>.2</w:t>
            </w:r>
          </w:p>
        </w:tc>
        <w:tc>
          <w:tcPr>
            <w:tcW w:w="1796" w:type="dxa"/>
            <w:tcBorders>
              <w:top w:val="single" w:sz="4" w:space="0" w:color="auto"/>
              <w:left w:val="single" w:sz="4" w:space="0" w:color="auto"/>
              <w:bottom w:val="single" w:sz="4" w:space="0" w:color="auto"/>
              <w:right w:val="single" w:sz="4" w:space="0" w:color="auto"/>
            </w:tcBorders>
          </w:tcPr>
          <w:p w:rsidR="00DE355F" w:rsidRPr="00CA7DE4" w:rsidRDefault="00DE355F" w:rsidP="00DE355F">
            <w:pPr>
              <w:jc w:val="center"/>
              <w:rPr>
                <w:b/>
                <w:color w:val="000000"/>
              </w:rPr>
            </w:pPr>
            <w:smartTag w:uri="urn:schemas-microsoft-com:office:smarttags" w:element="metricconverter">
              <w:smartTagPr>
                <w:attr w:name="ProductID" w:val="5610 м"/>
              </w:smartTagPr>
              <w:r w:rsidRPr="00CA7DE4">
                <w:rPr>
                  <w:b/>
                  <w:color w:val="000000"/>
                </w:rPr>
                <w:t>5610 м</w:t>
              </w:r>
            </w:smartTag>
            <w:r w:rsidRPr="00CA7DE4">
              <w:rPr>
                <w:b/>
                <w:color w:val="000000"/>
              </w:rPr>
              <w:t>.2</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DE355F">
            <w:pPr>
              <w:tabs>
                <w:tab w:val="left" w:pos="960"/>
              </w:tabs>
              <w:jc w:val="both"/>
              <w:rPr>
                <w:b/>
                <w:color w:val="000000"/>
                <w:sz w:val="24"/>
              </w:rPr>
            </w:pPr>
            <w:r>
              <w:rPr>
                <w:b/>
                <w:color w:val="000000"/>
                <w:sz w:val="24"/>
              </w:rPr>
              <w:t xml:space="preserve"> навчально–дослід</w:t>
            </w:r>
            <w:r w:rsidRPr="00CA7DE4">
              <w:rPr>
                <w:b/>
                <w:color w:val="000000"/>
                <w:sz w:val="24"/>
              </w:rPr>
              <w:t xml:space="preserve">ні ділянки, зони відпочинку </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900 м"/>
              </w:smartTagPr>
              <w:r w:rsidRPr="00CA7DE4">
                <w:rPr>
                  <w:b/>
                  <w:color w:val="000000"/>
                </w:rPr>
                <w:t>900 м</w:t>
              </w:r>
            </w:smartTag>
            <w:r w:rsidRPr="00CA7DE4">
              <w:rPr>
                <w:b/>
                <w:color w:val="000000"/>
              </w:rPr>
              <w:t>.2</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900 м"/>
              </w:smartTagPr>
              <w:r w:rsidRPr="00CA7DE4">
                <w:rPr>
                  <w:b/>
                  <w:color w:val="000000"/>
                </w:rPr>
                <w:t>900 м</w:t>
              </w:r>
            </w:smartTag>
            <w:r w:rsidRPr="00CA7DE4">
              <w:rPr>
                <w:b/>
                <w:color w:val="000000"/>
              </w:rPr>
              <w:t>.2</w:t>
            </w:r>
          </w:p>
        </w:tc>
        <w:tc>
          <w:tcPr>
            <w:tcW w:w="1796" w:type="dxa"/>
            <w:tcBorders>
              <w:top w:val="single" w:sz="4" w:space="0" w:color="auto"/>
              <w:left w:val="single" w:sz="4" w:space="0" w:color="auto"/>
              <w:bottom w:val="single" w:sz="4" w:space="0" w:color="auto"/>
              <w:right w:val="single" w:sz="4" w:space="0" w:color="auto"/>
            </w:tcBorders>
          </w:tcPr>
          <w:p w:rsidR="00DE355F" w:rsidRPr="00CA7DE4" w:rsidRDefault="00DE355F" w:rsidP="00DE355F">
            <w:pPr>
              <w:jc w:val="center"/>
              <w:rPr>
                <w:b/>
                <w:color w:val="000000"/>
              </w:rPr>
            </w:pPr>
            <w:smartTag w:uri="urn:schemas-microsoft-com:office:smarttags" w:element="metricconverter">
              <w:smartTagPr>
                <w:attr w:name="ProductID" w:val="900 м"/>
              </w:smartTagPr>
              <w:r w:rsidRPr="00CA7DE4">
                <w:rPr>
                  <w:b/>
                  <w:color w:val="000000"/>
                </w:rPr>
                <w:t>900 м</w:t>
              </w:r>
            </w:smartTag>
            <w:r w:rsidRPr="00CA7DE4">
              <w:rPr>
                <w:b/>
                <w:color w:val="000000"/>
              </w:rPr>
              <w:t>.2</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8</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tabs>
                <w:tab w:val="left" w:pos="960"/>
              </w:tabs>
              <w:jc w:val="both"/>
              <w:rPr>
                <w:b/>
                <w:color w:val="000000"/>
                <w:sz w:val="24"/>
              </w:rPr>
            </w:pPr>
            <w:r w:rsidRPr="00CA7DE4">
              <w:rPr>
                <w:b/>
                <w:color w:val="000000"/>
                <w:sz w:val="24"/>
              </w:rPr>
              <w:t>Господарські зони</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625 м"/>
              </w:smartTagPr>
              <w:r w:rsidRPr="00CA7DE4">
                <w:rPr>
                  <w:b/>
                  <w:color w:val="000000"/>
                </w:rPr>
                <w:t>625 м</w:t>
              </w:r>
            </w:smartTag>
            <w:r w:rsidRPr="00CA7DE4">
              <w:rPr>
                <w:b/>
                <w:color w:val="000000"/>
              </w:rPr>
              <w:t>.2</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625 м"/>
              </w:smartTagPr>
              <w:r w:rsidRPr="00CA7DE4">
                <w:rPr>
                  <w:b/>
                  <w:color w:val="000000"/>
                </w:rPr>
                <w:t>625 м</w:t>
              </w:r>
            </w:smartTag>
            <w:r w:rsidRPr="00CA7DE4">
              <w:rPr>
                <w:b/>
                <w:color w:val="000000"/>
              </w:rPr>
              <w:t>.2</w:t>
            </w:r>
          </w:p>
        </w:tc>
        <w:tc>
          <w:tcPr>
            <w:tcW w:w="1796" w:type="dxa"/>
            <w:tcBorders>
              <w:top w:val="single" w:sz="4" w:space="0" w:color="auto"/>
              <w:left w:val="single" w:sz="4" w:space="0" w:color="auto"/>
              <w:bottom w:val="single" w:sz="4" w:space="0" w:color="auto"/>
              <w:right w:val="single" w:sz="4" w:space="0" w:color="auto"/>
            </w:tcBorders>
          </w:tcPr>
          <w:p w:rsidR="00DE355F" w:rsidRPr="00CA7DE4" w:rsidRDefault="00DE355F" w:rsidP="00DE355F">
            <w:pPr>
              <w:jc w:val="center"/>
              <w:rPr>
                <w:b/>
                <w:color w:val="000000"/>
              </w:rPr>
            </w:pPr>
            <w:smartTag w:uri="urn:schemas-microsoft-com:office:smarttags" w:element="metricconverter">
              <w:smartTagPr>
                <w:attr w:name="ProductID" w:val="625 м"/>
              </w:smartTagPr>
              <w:r w:rsidRPr="00CA7DE4">
                <w:rPr>
                  <w:b/>
                  <w:color w:val="000000"/>
                </w:rPr>
                <w:t>625 м</w:t>
              </w:r>
            </w:smartTag>
            <w:r w:rsidRPr="00CA7DE4">
              <w:rPr>
                <w:b/>
                <w:color w:val="000000"/>
              </w:rPr>
              <w:t>.2</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9</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tabs>
                <w:tab w:val="left" w:pos="960"/>
              </w:tabs>
              <w:jc w:val="both"/>
              <w:rPr>
                <w:b/>
                <w:color w:val="000000"/>
                <w:sz w:val="24"/>
              </w:rPr>
            </w:pPr>
            <w:r>
              <w:rPr>
                <w:b/>
                <w:color w:val="000000"/>
                <w:sz w:val="24"/>
              </w:rPr>
              <w:t xml:space="preserve">Зона для занять з </w:t>
            </w:r>
            <w:r w:rsidRPr="00CA7DE4">
              <w:rPr>
                <w:b/>
                <w:color w:val="000000"/>
                <w:sz w:val="24"/>
              </w:rPr>
              <w:t xml:space="preserve">ЗВ </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1000 м"/>
              </w:smartTagPr>
              <w:r w:rsidRPr="00CA7DE4">
                <w:rPr>
                  <w:b/>
                  <w:color w:val="000000"/>
                </w:rPr>
                <w:t>1000 м</w:t>
              </w:r>
            </w:smartTag>
            <w:r w:rsidRPr="00CA7DE4">
              <w:rPr>
                <w:b/>
                <w:color w:val="000000"/>
              </w:rPr>
              <w:t>.2</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1000 м"/>
              </w:smartTagPr>
              <w:r w:rsidRPr="00CA7DE4">
                <w:rPr>
                  <w:b/>
                  <w:color w:val="000000"/>
                </w:rPr>
                <w:t>1000 м</w:t>
              </w:r>
            </w:smartTag>
            <w:r w:rsidRPr="00CA7DE4">
              <w:rPr>
                <w:b/>
                <w:color w:val="000000"/>
              </w:rPr>
              <w:t>.2</w:t>
            </w:r>
          </w:p>
        </w:tc>
        <w:tc>
          <w:tcPr>
            <w:tcW w:w="1796" w:type="dxa"/>
            <w:tcBorders>
              <w:top w:val="single" w:sz="4" w:space="0" w:color="auto"/>
              <w:left w:val="single" w:sz="4" w:space="0" w:color="auto"/>
              <w:bottom w:val="single" w:sz="4" w:space="0" w:color="auto"/>
              <w:right w:val="single" w:sz="4" w:space="0" w:color="auto"/>
            </w:tcBorders>
          </w:tcPr>
          <w:p w:rsidR="00DE355F" w:rsidRPr="00CA7DE4" w:rsidRDefault="00DE355F" w:rsidP="00DE355F">
            <w:pPr>
              <w:jc w:val="center"/>
              <w:rPr>
                <w:b/>
                <w:color w:val="000000"/>
              </w:rPr>
            </w:pPr>
            <w:smartTag w:uri="urn:schemas-microsoft-com:office:smarttags" w:element="metricconverter">
              <w:smartTagPr>
                <w:attr w:name="ProductID" w:val="1000 м"/>
              </w:smartTagPr>
              <w:r w:rsidRPr="00CA7DE4">
                <w:rPr>
                  <w:b/>
                  <w:color w:val="000000"/>
                </w:rPr>
                <w:t>1000 м</w:t>
              </w:r>
            </w:smartTag>
            <w:r w:rsidRPr="00CA7DE4">
              <w:rPr>
                <w:b/>
                <w:color w:val="000000"/>
              </w:rPr>
              <w:t>.2</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10</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tabs>
                <w:tab w:val="left" w:pos="960"/>
              </w:tabs>
              <w:jc w:val="both"/>
              <w:rPr>
                <w:b/>
                <w:color w:val="000000"/>
                <w:sz w:val="24"/>
              </w:rPr>
            </w:pPr>
            <w:r w:rsidRPr="00CA7DE4">
              <w:rPr>
                <w:b/>
                <w:color w:val="000000"/>
                <w:sz w:val="24"/>
              </w:rPr>
              <w:t>Площа навчальних приміщень</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4227 м"/>
              </w:smartTagPr>
              <w:r w:rsidRPr="00CA7DE4">
                <w:rPr>
                  <w:b/>
                  <w:color w:val="000000"/>
                </w:rPr>
                <w:t>4227 м</w:t>
              </w:r>
            </w:smartTag>
            <w:r w:rsidRPr="00CA7DE4">
              <w:rPr>
                <w:b/>
                <w:color w:val="000000"/>
              </w:rPr>
              <w:t>.2</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smartTag w:uri="urn:schemas-microsoft-com:office:smarttags" w:element="metricconverter">
              <w:smartTagPr>
                <w:attr w:name="ProductID" w:val="4227 м"/>
              </w:smartTagPr>
              <w:r w:rsidRPr="00CA7DE4">
                <w:rPr>
                  <w:b/>
                  <w:color w:val="000000"/>
                </w:rPr>
                <w:t>4227 м</w:t>
              </w:r>
            </w:smartTag>
            <w:r w:rsidRPr="00CA7DE4">
              <w:rPr>
                <w:b/>
                <w:color w:val="000000"/>
              </w:rPr>
              <w:t>.2</w:t>
            </w:r>
          </w:p>
        </w:tc>
        <w:tc>
          <w:tcPr>
            <w:tcW w:w="1796" w:type="dxa"/>
            <w:tcBorders>
              <w:top w:val="single" w:sz="4" w:space="0" w:color="auto"/>
              <w:left w:val="single" w:sz="4" w:space="0" w:color="auto"/>
              <w:bottom w:val="single" w:sz="4" w:space="0" w:color="auto"/>
              <w:right w:val="single" w:sz="4" w:space="0" w:color="auto"/>
            </w:tcBorders>
          </w:tcPr>
          <w:p w:rsidR="00DE355F" w:rsidRPr="00CA7DE4" w:rsidRDefault="00DE355F" w:rsidP="00DE355F">
            <w:pPr>
              <w:jc w:val="center"/>
              <w:rPr>
                <w:b/>
                <w:color w:val="000000"/>
              </w:rPr>
            </w:pPr>
            <w:smartTag w:uri="urn:schemas-microsoft-com:office:smarttags" w:element="metricconverter">
              <w:smartTagPr>
                <w:attr w:name="ProductID" w:val="4227 м"/>
              </w:smartTagPr>
              <w:r w:rsidRPr="00CA7DE4">
                <w:rPr>
                  <w:b/>
                  <w:color w:val="000000"/>
                </w:rPr>
                <w:t>4227 м</w:t>
              </w:r>
            </w:smartTag>
            <w:r w:rsidRPr="00CA7DE4">
              <w:rPr>
                <w:b/>
                <w:color w:val="000000"/>
              </w:rPr>
              <w:t>.2</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11</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Забезпеченість предметними кабінетами</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100 %</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100 %</w:t>
            </w:r>
          </w:p>
        </w:tc>
        <w:tc>
          <w:tcPr>
            <w:tcW w:w="1796" w:type="dxa"/>
            <w:tcBorders>
              <w:top w:val="single" w:sz="4" w:space="0" w:color="auto"/>
              <w:left w:val="single" w:sz="4" w:space="0" w:color="auto"/>
              <w:bottom w:val="single" w:sz="4" w:space="0" w:color="auto"/>
              <w:right w:val="single" w:sz="4" w:space="0" w:color="auto"/>
            </w:tcBorders>
          </w:tcPr>
          <w:p w:rsidR="00DE355F" w:rsidRPr="00CA7DE4" w:rsidRDefault="00DE355F" w:rsidP="00DE355F">
            <w:pPr>
              <w:jc w:val="center"/>
              <w:rPr>
                <w:b/>
                <w:color w:val="000000"/>
              </w:rPr>
            </w:pPr>
            <w:r w:rsidRPr="00CA7DE4">
              <w:rPr>
                <w:b/>
                <w:color w:val="000000"/>
              </w:rPr>
              <w:t>100 %</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12</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Кількість робочих місць у комп’ютерному класі</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10</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10</w:t>
            </w:r>
          </w:p>
        </w:tc>
        <w:tc>
          <w:tcPr>
            <w:tcW w:w="1796" w:type="dxa"/>
            <w:tcBorders>
              <w:top w:val="single" w:sz="4" w:space="0" w:color="auto"/>
              <w:left w:val="single" w:sz="4" w:space="0" w:color="auto"/>
              <w:bottom w:val="single" w:sz="4" w:space="0" w:color="auto"/>
              <w:right w:val="single" w:sz="4" w:space="0" w:color="auto"/>
            </w:tcBorders>
          </w:tcPr>
          <w:p w:rsidR="00DE355F" w:rsidRPr="00CA7DE4" w:rsidRDefault="00DE355F" w:rsidP="00DE355F">
            <w:pPr>
              <w:jc w:val="center"/>
              <w:rPr>
                <w:b/>
                <w:color w:val="000000"/>
              </w:rPr>
            </w:pPr>
            <w:r w:rsidRPr="00CA7DE4">
              <w:rPr>
                <w:b/>
                <w:color w:val="000000"/>
              </w:rPr>
              <w:t>10</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13</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Кількість робочих місць в шкільних майстернях</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55</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sidRPr="00CA7DE4">
              <w:rPr>
                <w:b/>
                <w:color w:val="000000"/>
              </w:rPr>
              <w:t>55</w:t>
            </w:r>
          </w:p>
        </w:tc>
        <w:tc>
          <w:tcPr>
            <w:tcW w:w="1796" w:type="dxa"/>
            <w:tcBorders>
              <w:top w:val="single" w:sz="4" w:space="0" w:color="auto"/>
              <w:left w:val="single" w:sz="4" w:space="0" w:color="auto"/>
              <w:bottom w:val="single" w:sz="4" w:space="0" w:color="auto"/>
              <w:right w:val="single" w:sz="4" w:space="0" w:color="auto"/>
            </w:tcBorders>
          </w:tcPr>
          <w:p w:rsidR="00DE355F" w:rsidRPr="00CA7DE4" w:rsidRDefault="00530DD9" w:rsidP="00621798">
            <w:pPr>
              <w:jc w:val="center"/>
              <w:rPr>
                <w:b/>
                <w:color w:val="000000"/>
              </w:rPr>
            </w:pPr>
            <w:r>
              <w:rPr>
                <w:b/>
                <w:color w:val="000000"/>
              </w:rPr>
              <w:t>55</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14</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Забезпеченість підручниками і навчальними текстами</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rPr>
            </w:pPr>
            <w:r>
              <w:rPr>
                <w:b/>
              </w:rPr>
              <w:t>86%</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rPr>
            </w:pPr>
            <w:r>
              <w:rPr>
                <w:b/>
              </w:rPr>
              <w:t>88%</w:t>
            </w:r>
          </w:p>
        </w:tc>
        <w:tc>
          <w:tcPr>
            <w:tcW w:w="1796" w:type="dxa"/>
            <w:tcBorders>
              <w:top w:val="single" w:sz="4" w:space="0" w:color="auto"/>
              <w:left w:val="single" w:sz="4" w:space="0" w:color="auto"/>
              <w:bottom w:val="single" w:sz="4" w:space="0" w:color="auto"/>
              <w:right w:val="single" w:sz="4" w:space="0" w:color="auto"/>
            </w:tcBorders>
          </w:tcPr>
          <w:p w:rsidR="00DE355F" w:rsidRDefault="00530DD9" w:rsidP="00621798">
            <w:pPr>
              <w:jc w:val="center"/>
              <w:rPr>
                <w:b/>
              </w:rPr>
            </w:pPr>
            <w:r>
              <w:rPr>
                <w:b/>
              </w:rPr>
              <w:t>90%</w:t>
            </w:r>
          </w:p>
        </w:tc>
      </w:tr>
      <w:tr w:rsidR="00DE355F" w:rsidRPr="00CA7DE4" w:rsidTr="00DE355F">
        <w:tc>
          <w:tcPr>
            <w:tcW w:w="681"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i/>
                <w:color w:val="000000"/>
              </w:rPr>
            </w:pPr>
            <w:r w:rsidRPr="00CA7DE4">
              <w:rPr>
                <w:b/>
                <w:i/>
                <w:color w:val="000000"/>
              </w:rPr>
              <w:t>15</w:t>
            </w:r>
          </w:p>
        </w:tc>
        <w:tc>
          <w:tcPr>
            <w:tcW w:w="4046" w:type="dxa"/>
            <w:tcBorders>
              <w:top w:val="single" w:sz="4" w:space="0" w:color="auto"/>
              <w:left w:val="single" w:sz="4" w:space="0" w:color="auto"/>
              <w:bottom w:val="single" w:sz="4" w:space="0" w:color="auto"/>
              <w:right w:val="single" w:sz="4" w:space="0" w:color="auto"/>
            </w:tcBorders>
          </w:tcPr>
          <w:p w:rsidR="00DE355F" w:rsidRPr="00CA7DE4" w:rsidRDefault="00DE355F" w:rsidP="002714FD">
            <w:pPr>
              <w:jc w:val="both"/>
              <w:rPr>
                <w:b/>
                <w:color w:val="000000"/>
                <w:sz w:val="24"/>
              </w:rPr>
            </w:pPr>
            <w:r w:rsidRPr="00CA7DE4">
              <w:rPr>
                <w:b/>
                <w:color w:val="000000"/>
                <w:sz w:val="24"/>
              </w:rPr>
              <w:t>Кількість місць у шкільній їдальні</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Pr>
                <w:b/>
                <w:color w:val="000000"/>
              </w:rPr>
              <w:t>220</w:t>
            </w:r>
          </w:p>
        </w:tc>
        <w:tc>
          <w:tcPr>
            <w:tcW w:w="1825" w:type="dxa"/>
            <w:tcBorders>
              <w:top w:val="single" w:sz="4" w:space="0" w:color="auto"/>
              <w:left w:val="single" w:sz="4" w:space="0" w:color="auto"/>
              <w:bottom w:val="single" w:sz="4" w:space="0" w:color="auto"/>
              <w:right w:val="single" w:sz="4" w:space="0" w:color="auto"/>
            </w:tcBorders>
          </w:tcPr>
          <w:p w:rsidR="00DE355F" w:rsidRPr="00CA7DE4" w:rsidRDefault="00DE355F" w:rsidP="00621798">
            <w:pPr>
              <w:jc w:val="center"/>
              <w:rPr>
                <w:b/>
                <w:color w:val="000000"/>
              </w:rPr>
            </w:pPr>
            <w:r>
              <w:rPr>
                <w:b/>
                <w:color w:val="000000"/>
              </w:rPr>
              <w:t>220</w:t>
            </w:r>
          </w:p>
        </w:tc>
        <w:tc>
          <w:tcPr>
            <w:tcW w:w="1796" w:type="dxa"/>
            <w:tcBorders>
              <w:top w:val="single" w:sz="4" w:space="0" w:color="auto"/>
              <w:left w:val="single" w:sz="4" w:space="0" w:color="auto"/>
              <w:bottom w:val="single" w:sz="4" w:space="0" w:color="auto"/>
              <w:right w:val="single" w:sz="4" w:space="0" w:color="auto"/>
            </w:tcBorders>
          </w:tcPr>
          <w:p w:rsidR="00DE355F" w:rsidRDefault="00530DD9" w:rsidP="00621798">
            <w:pPr>
              <w:jc w:val="center"/>
              <w:rPr>
                <w:b/>
                <w:color w:val="000000"/>
              </w:rPr>
            </w:pPr>
            <w:r>
              <w:rPr>
                <w:b/>
                <w:color w:val="000000"/>
              </w:rPr>
              <w:t>220</w:t>
            </w:r>
          </w:p>
        </w:tc>
      </w:tr>
    </w:tbl>
    <w:p w:rsidR="00FB35C8" w:rsidRDefault="00FB35C8" w:rsidP="00D45A7F">
      <w:pPr>
        <w:jc w:val="center"/>
        <w:rPr>
          <w:b/>
          <w:u w:val="single"/>
        </w:rPr>
      </w:pPr>
    </w:p>
    <w:p w:rsidR="00D45A7F" w:rsidRPr="00D45A7F" w:rsidRDefault="00D45A7F" w:rsidP="00D45A7F">
      <w:pPr>
        <w:jc w:val="center"/>
        <w:rPr>
          <w:b/>
          <w:u w:val="single"/>
        </w:rPr>
      </w:pPr>
      <w:r w:rsidRPr="00D45A7F">
        <w:rPr>
          <w:b/>
          <w:u w:val="single"/>
        </w:rPr>
        <w:t>Загальна інформація про школу</w:t>
      </w:r>
    </w:p>
    <w:p w:rsidR="00135F08" w:rsidRPr="00D45A7F" w:rsidRDefault="005D216E"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right="-143" w:firstLine="284"/>
      </w:pPr>
      <w:r w:rsidRPr="00D45A7F">
        <w:t xml:space="preserve">Чинний Статут закладу </w:t>
      </w:r>
      <w:r w:rsidR="00135F08" w:rsidRPr="00D45A7F">
        <w:t>затверджено р</w:t>
      </w:r>
      <w:r w:rsidR="00453D25" w:rsidRPr="00D45A7F">
        <w:t>ішенням сесії Лозівської міської ради № 1329 від 27.08.2010</w:t>
      </w:r>
      <w:r w:rsidR="00635E2B" w:rsidRPr="00D45A7F">
        <w:t xml:space="preserve">.  </w:t>
      </w:r>
    </w:p>
    <w:p w:rsidR="005D216E" w:rsidRPr="00D45A7F" w:rsidRDefault="00635E2B"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right="-143" w:firstLine="284"/>
      </w:pPr>
      <w:r w:rsidRPr="00D45A7F">
        <w:t>Свідоцтво про держа</w:t>
      </w:r>
      <w:r w:rsidR="00135F08" w:rsidRPr="00D45A7F">
        <w:t xml:space="preserve">вну реєстрацію юридичної особи  </w:t>
      </w:r>
      <w:r w:rsidRPr="00D45A7F">
        <w:t>Серія АОО № 169494</w:t>
      </w:r>
    </w:p>
    <w:p w:rsidR="005D216E" w:rsidRPr="00D45A7F" w:rsidRDefault="00D45A7F"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right="-143" w:firstLine="284"/>
      </w:pPr>
      <w:r w:rsidRPr="00D45A7F">
        <w:t xml:space="preserve">У закладі </w:t>
      </w:r>
      <w:r w:rsidR="005D216E" w:rsidRPr="00D45A7F">
        <w:t xml:space="preserve">навчається </w:t>
      </w:r>
      <w:r w:rsidR="00453D25" w:rsidRPr="00D45A7F">
        <w:rPr>
          <w:u w:val="single"/>
        </w:rPr>
        <w:t>39</w:t>
      </w:r>
      <w:r w:rsidR="00530DD9">
        <w:rPr>
          <w:u w:val="single"/>
        </w:rPr>
        <w:t>2</w:t>
      </w:r>
      <w:r w:rsidR="005D216E" w:rsidRPr="00D45A7F">
        <w:t xml:space="preserve"> уч</w:t>
      </w:r>
      <w:r w:rsidR="00135F08" w:rsidRPr="00D45A7F">
        <w:t>ень</w:t>
      </w:r>
      <w:r w:rsidR="005D216E" w:rsidRPr="00D45A7F">
        <w:t>, у т.ч.</w:t>
      </w:r>
    </w:p>
    <w:p w:rsidR="005D216E" w:rsidRPr="00D45A7F" w:rsidRDefault="005D216E"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right="-143" w:firstLine="284"/>
      </w:pPr>
      <w:r w:rsidRPr="00D45A7F">
        <w:t xml:space="preserve">в школі   I ступеня </w:t>
      </w:r>
      <w:r w:rsidR="00453D25" w:rsidRPr="00D45A7F">
        <w:t>–</w:t>
      </w:r>
      <w:r w:rsidR="00453D25" w:rsidRPr="00D45A7F">
        <w:rPr>
          <w:u w:val="single"/>
        </w:rPr>
        <w:t>1</w:t>
      </w:r>
      <w:r w:rsidR="00530DD9">
        <w:rPr>
          <w:u w:val="single"/>
        </w:rPr>
        <w:t>60</w:t>
      </w:r>
      <w:r w:rsidRPr="00D45A7F">
        <w:t xml:space="preserve">,  </w:t>
      </w:r>
    </w:p>
    <w:p w:rsidR="005D216E" w:rsidRPr="00D45A7F" w:rsidRDefault="005D216E"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right="-143" w:firstLine="284"/>
      </w:pPr>
      <w:r w:rsidRPr="00D45A7F">
        <w:t xml:space="preserve">в школі  II ступеня  </w:t>
      </w:r>
      <w:r w:rsidR="00453D25" w:rsidRPr="00D45A7F">
        <w:t xml:space="preserve">– </w:t>
      </w:r>
      <w:r w:rsidR="00453D25" w:rsidRPr="00D45A7F">
        <w:rPr>
          <w:u w:val="single"/>
        </w:rPr>
        <w:t>19</w:t>
      </w:r>
      <w:r w:rsidR="00530DD9">
        <w:rPr>
          <w:u w:val="single"/>
        </w:rPr>
        <w:t>8</w:t>
      </w:r>
      <w:r w:rsidRPr="00D45A7F">
        <w:t xml:space="preserve">, </w:t>
      </w:r>
    </w:p>
    <w:p w:rsidR="005D216E" w:rsidRPr="00D45A7F" w:rsidRDefault="005D216E"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right="-143" w:firstLine="284"/>
      </w:pPr>
      <w:r w:rsidRPr="00D45A7F">
        <w:t xml:space="preserve">в школі III ступеня  </w:t>
      </w:r>
      <w:r w:rsidR="00453D25" w:rsidRPr="00D45A7F">
        <w:t xml:space="preserve">– </w:t>
      </w:r>
      <w:r w:rsidR="00530DD9">
        <w:t>34</w:t>
      </w:r>
      <w:r w:rsidRPr="00D45A7F">
        <w:t xml:space="preserve">, </w:t>
      </w:r>
    </w:p>
    <w:p w:rsidR="005D216E" w:rsidRPr="00D45A7F" w:rsidRDefault="005D216E" w:rsidP="00D40F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right="-143" w:firstLine="284"/>
      </w:pPr>
      <w:r w:rsidRPr="00D45A7F">
        <w:t xml:space="preserve">працює  </w:t>
      </w:r>
      <w:r w:rsidR="003E28BC">
        <w:rPr>
          <w:u w:val="single"/>
        </w:rPr>
        <w:t>5</w:t>
      </w:r>
      <w:r w:rsidR="00AE59AB">
        <w:rPr>
          <w:u w:val="single"/>
        </w:rPr>
        <w:t>6</w:t>
      </w:r>
      <w:r w:rsidRPr="00D45A7F">
        <w:t xml:space="preserve"> працівників, у т.ч. педагогічних </w:t>
      </w:r>
      <w:r w:rsidR="008D3B98" w:rsidRPr="00D45A7F">
        <w:rPr>
          <w:u w:val="single"/>
        </w:rPr>
        <w:t>3</w:t>
      </w:r>
      <w:r w:rsidR="00AE59AB">
        <w:rPr>
          <w:u w:val="single"/>
        </w:rPr>
        <w:t>3</w:t>
      </w:r>
      <w:r w:rsidRPr="00D45A7F">
        <w:t xml:space="preserve">, у т.ч. на постійній основі </w:t>
      </w:r>
      <w:r w:rsidR="008D3B98" w:rsidRPr="00D45A7F">
        <w:rPr>
          <w:u w:val="single"/>
        </w:rPr>
        <w:t>3</w:t>
      </w:r>
      <w:r w:rsidR="005F10EE" w:rsidRPr="00D45A7F">
        <w:rPr>
          <w:u w:val="single"/>
        </w:rPr>
        <w:t>0</w:t>
      </w:r>
      <w:r w:rsidRPr="00D45A7F">
        <w:t xml:space="preserve">, адміністративного персоналу </w:t>
      </w:r>
      <w:r w:rsidR="00453D25" w:rsidRPr="00D45A7F">
        <w:t xml:space="preserve">– </w:t>
      </w:r>
      <w:r w:rsidR="00453D25" w:rsidRPr="00D45A7F">
        <w:rPr>
          <w:u w:val="single"/>
        </w:rPr>
        <w:t>3</w:t>
      </w:r>
      <w:r w:rsidRPr="00D45A7F">
        <w:t>.</w:t>
      </w:r>
    </w:p>
    <w:p w:rsidR="005D216E" w:rsidRPr="00D45A7F" w:rsidRDefault="005D216E" w:rsidP="00D45A7F">
      <w:pPr>
        <w:tabs>
          <w:tab w:val="left" w:pos="720"/>
        </w:tabs>
        <w:autoSpaceDE w:val="0"/>
        <w:autoSpaceDN w:val="0"/>
        <w:adjustRightInd w:val="0"/>
        <w:ind w:left="720" w:right="-143" w:firstLine="284"/>
        <w:jc w:val="both"/>
        <w:rPr>
          <w:b/>
        </w:rPr>
      </w:pPr>
      <w:r w:rsidRPr="00D45A7F">
        <w:rPr>
          <w:b/>
        </w:rPr>
        <w:t>1.1.</w:t>
      </w:r>
      <w:r w:rsidRPr="00D45A7F">
        <w:rPr>
          <w:b/>
        </w:rPr>
        <w:tab/>
      </w:r>
      <w:r w:rsidR="00D40710" w:rsidRPr="00D45A7F">
        <w:rPr>
          <w:b/>
          <w:color w:val="000000"/>
        </w:rPr>
        <w:t>Кадрова політика</w:t>
      </w:r>
      <w:r w:rsidR="00947F94" w:rsidRPr="00D45A7F">
        <w:rPr>
          <w:color w:val="000000"/>
        </w:rPr>
        <w:t>:</w:t>
      </w:r>
    </w:p>
    <w:p w:rsidR="00D40710" w:rsidRPr="00D45A7F" w:rsidRDefault="00D40710" w:rsidP="00D45A7F">
      <w:pPr>
        <w:pStyle w:val="a6"/>
        <w:numPr>
          <w:ilvl w:val="0"/>
          <w:numId w:val="3"/>
        </w:numPr>
        <w:tabs>
          <w:tab w:val="clear" w:pos="720"/>
          <w:tab w:val="num" w:pos="228"/>
        </w:tabs>
        <w:ind w:left="228" w:right="-143" w:firstLine="284"/>
        <w:jc w:val="both"/>
        <w:rPr>
          <w:color w:val="000000"/>
          <w:szCs w:val="28"/>
        </w:rPr>
      </w:pPr>
      <w:r w:rsidRPr="00D45A7F">
        <w:rPr>
          <w:color w:val="000000"/>
          <w:szCs w:val="28"/>
        </w:rPr>
        <w:t>Укомплектованість закладу педагогічними кадрами, умотивованість їх розстановки</w:t>
      </w:r>
    </w:p>
    <w:p w:rsidR="00D40710" w:rsidRDefault="00616A22" w:rsidP="00D45A7F">
      <w:pPr>
        <w:pStyle w:val="a6"/>
        <w:ind w:left="360"/>
        <w:jc w:val="both"/>
        <w:rPr>
          <w:b w:val="0"/>
          <w:szCs w:val="28"/>
          <w:u w:val="none"/>
        </w:rPr>
      </w:pPr>
      <w:r w:rsidRPr="00D45A7F">
        <w:rPr>
          <w:b w:val="0"/>
          <w:szCs w:val="28"/>
          <w:u w:val="none"/>
        </w:rPr>
        <w:t>Школа укомплектована кадрами згідно штатного р</w:t>
      </w:r>
      <w:r w:rsidR="00E6150A" w:rsidRPr="00D45A7F">
        <w:rPr>
          <w:b w:val="0"/>
          <w:szCs w:val="28"/>
          <w:u w:val="none"/>
        </w:rPr>
        <w:t xml:space="preserve">озпису на 97%. Вакантна посада </w:t>
      </w:r>
      <w:r w:rsidR="00CD48DC" w:rsidRPr="00D45A7F">
        <w:rPr>
          <w:b w:val="0"/>
          <w:szCs w:val="28"/>
          <w:u w:val="none"/>
        </w:rPr>
        <w:t xml:space="preserve">0,5 ставки </w:t>
      </w:r>
      <w:r w:rsidR="00E6150A" w:rsidRPr="00D45A7F">
        <w:rPr>
          <w:b w:val="0"/>
          <w:szCs w:val="28"/>
          <w:u w:val="none"/>
        </w:rPr>
        <w:t>соціального педагога.</w:t>
      </w:r>
      <w:r w:rsidR="00AB423E">
        <w:rPr>
          <w:b w:val="0"/>
          <w:szCs w:val="28"/>
          <w:u w:val="none"/>
        </w:rPr>
        <w:t xml:space="preserve"> </w:t>
      </w:r>
      <w:r w:rsidR="00E6150A" w:rsidRPr="00D45A7F">
        <w:rPr>
          <w:b w:val="0"/>
          <w:szCs w:val="28"/>
          <w:u w:val="none"/>
        </w:rPr>
        <w:t>С</w:t>
      </w:r>
      <w:r w:rsidRPr="00D45A7F">
        <w:rPr>
          <w:b w:val="0"/>
          <w:szCs w:val="28"/>
          <w:u w:val="none"/>
        </w:rPr>
        <w:t xml:space="preserve">ереднє погодинне навантаження </w:t>
      </w:r>
      <w:r w:rsidR="0088322E" w:rsidRPr="00D45A7F">
        <w:rPr>
          <w:b w:val="0"/>
          <w:szCs w:val="28"/>
          <w:u w:val="none"/>
        </w:rPr>
        <w:t xml:space="preserve">складає </w:t>
      </w:r>
      <w:r w:rsidRPr="00D45A7F">
        <w:rPr>
          <w:b w:val="0"/>
          <w:szCs w:val="28"/>
          <w:u w:val="none"/>
        </w:rPr>
        <w:t xml:space="preserve">18,8 годин. Тижневе навантаження </w:t>
      </w:r>
      <w:r w:rsidR="00CD48DC" w:rsidRPr="00D45A7F">
        <w:rPr>
          <w:b w:val="0"/>
          <w:szCs w:val="28"/>
          <w:u w:val="none"/>
        </w:rPr>
        <w:t xml:space="preserve">затверджено </w:t>
      </w:r>
      <w:r w:rsidR="00617D78" w:rsidRPr="00D45A7F">
        <w:rPr>
          <w:b w:val="0"/>
          <w:szCs w:val="28"/>
          <w:u w:val="none"/>
        </w:rPr>
        <w:t>наказ</w:t>
      </w:r>
      <w:r w:rsidR="00CD48DC" w:rsidRPr="00D45A7F">
        <w:rPr>
          <w:b w:val="0"/>
          <w:szCs w:val="28"/>
          <w:u w:val="none"/>
        </w:rPr>
        <w:t>ом</w:t>
      </w:r>
      <w:r w:rsidR="00F52AC4" w:rsidRPr="00D45A7F">
        <w:rPr>
          <w:b w:val="0"/>
          <w:szCs w:val="28"/>
          <w:u w:val="none"/>
        </w:rPr>
        <w:t xml:space="preserve"> від </w:t>
      </w:r>
      <w:r w:rsidR="00AE59AB" w:rsidRPr="00AE59AB">
        <w:rPr>
          <w:b w:val="0"/>
          <w:szCs w:val="28"/>
          <w:u w:val="none"/>
        </w:rPr>
        <w:t>до наказу від 01.09.2014 № 132-о "Про розподіл педагогічного нав</w:t>
      </w:r>
      <w:r w:rsidR="00AE59AB">
        <w:rPr>
          <w:b w:val="0"/>
          <w:szCs w:val="28"/>
          <w:u w:val="none"/>
        </w:rPr>
        <w:t>антаження на 2014/2015 навчальний рік»</w:t>
      </w:r>
      <w:r w:rsidR="00CD48DC" w:rsidRPr="00D45A7F">
        <w:rPr>
          <w:b w:val="0"/>
          <w:szCs w:val="28"/>
          <w:u w:val="none"/>
        </w:rPr>
        <w:t xml:space="preserve"> і</w:t>
      </w:r>
      <w:r w:rsidR="00AB423E">
        <w:rPr>
          <w:b w:val="0"/>
          <w:szCs w:val="28"/>
          <w:u w:val="none"/>
        </w:rPr>
        <w:t xml:space="preserve"> </w:t>
      </w:r>
      <w:r w:rsidRPr="00D45A7F">
        <w:rPr>
          <w:b w:val="0"/>
          <w:szCs w:val="28"/>
          <w:u w:val="none"/>
        </w:rPr>
        <w:t>розподілено, виходячи з виробничої необхідності, фахового досвіду, ставлення педагога до роботи.</w:t>
      </w:r>
    </w:p>
    <w:tbl>
      <w:tblPr>
        <w:tblpPr w:leftFromText="180" w:rightFromText="180" w:vertAnchor="text" w:horzAnchor="margin" w:tblpY="88"/>
        <w:tblW w:w="10363" w:type="dxa"/>
        <w:tblLook w:val="0000"/>
      </w:tblPr>
      <w:tblGrid>
        <w:gridCol w:w="3878"/>
        <w:gridCol w:w="1597"/>
        <w:gridCol w:w="1701"/>
        <w:gridCol w:w="1701"/>
        <w:gridCol w:w="1701"/>
      </w:tblGrid>
      <w:tr w:rsidR="00AE59AB" w:rsidRPr="00D45A7F" w:rsidTr="00AE59AB">
        <w:trPr>
          <w:trHeight w:val="360"/>
        </w:trPr>
        <w:tc>
          <w:tcPr>
            <w:tcW w:w="36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AE59AB" w:rsidRPr="00D45A7F" w:rsidRDefault="00AE59AB" w:rsidP="00AE59AB">
            <w:r w:rsidRPr="00D45A7F">
              <w:rPr>
                <w:lang w:val="ru-RU"/>
              </w:rPr>
              <w:t> </w:t>
            </w:r>
          </w:p>
        </w:tc>
        <w:tc>
          <w:tcPr>
            <w:tcW w:w="6700" w:type="dxa"/>
            <w:gridSpan w:val="4"/>
            <w:tcBorders>
              <w:top w:val="single" w:sz="8" w:space="0" w:color="auto"/>
              <w:left w:val="nil"/>
              <w:bottom w:val="single" w:sz="4" w:space="0" w:color="auto"/>
              <w:right w:val="single" w:sz="8" w:space="0" w:color="000000"/>
            </w:tcBorders>
            <w:shd w:val="clear" w:color="auto" w:fill="auto"/>
            <w:noWrap/>
            <w:vAlign w:val="bottom"/>
          </w:tcPr>
          <w:p w:rsidR="00AE59AB" w:rsidRPr="00D45A7F" w:rsidRDefault="00AE59AB" w:rsidP="00AE59AB">
            <w:pPr>
              <w:jc w:val="center"/>
              <w:rPr>
                <w:lang w:val="ru-RU"/>
              </w:rPr>
            </w:pPr>
            <w:r w:rsidRPr="00D45A7F">
              <w:rPr>
                <w:lang w:val="ru-RU"/>
              </w:rPr>
              <w:t>Навчальнийрік</w:t>
            </w:r>
          </w:p>
        </w:tc>
      </w:tr>
      <w:tr w:rsidR="00AE59AB" w:rsidRPr="00D45A7F" w:rsidTr="00AE59AB">
        <w:trPr>
          <w:trHeight w:val="360"/>
        </w:trPr>
        <w:tc>
          <w:tcPr>
            <w:tcW w:w="3663" w:type="dxa"/>
            <w:tcBorders>
              <w:top w:val="nil"/>
              <w:left w:val="single" w:sz="8" w:space="0" w:color="auto"/>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 </w:t>
            </w:r>
          </w:p>
        </w:tc>
        <w:tc>
          <w:tcPr>
            <w:tcW w:w="1597"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2011/2012</w:t>
            </w:r>
          </w:p>
        </w:tc>
        <w:tc>
          <w:tcPr>
            <w:tcW w:w="1701"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2012/2013</w:t>
            </w:r>
          </w:p>
        </w:tc>
        <w:tc>
          <w:tcPr>
            <w:tcW w:w="1701" w:type="dxa"/>
            <w:tcBorders>
              <w:top w:val="nil"/>
              <w:left w:val="nil"/>
              <w:bottom w:val="single" w:sz="4" w:space="0" w:color="auto"/>
              <w:right w:val="single" w:sz="8" w:space="0" w:color="auto"/>
            </w:tcBorders>
            <w:shd w:val="clear" w:color="auto" w:fill="auto"/>
            <w:noWrap/>
            <w:vAlign w:val="bottom"/>
          </w:tcPr>
          <w:p w:rsidR="00AE59AB" w:rsidRPr="00D45A7F" w:rsidRDefault="00AE59AB" w:rsidP="00AE59AB">
            <w:pPr>
              <w:jc w:val="center"/>
              <w:rPr>
                <w:lang w:val="ru-RU"/>
              </w:rPr>
            </w:pPr>
            <w:r>
              <w:rPr>
                <w:lang w:val="ru-RU"/>
              </w:rPr>
              <w:t>2013/2014</w:t>
            </w:r>
          </w:p>
        </w:tc>
        <w:tc>
          <w:tcPr>
            <w:tcW w:w="1701" w:type="dxa"/>
            <w:tcBorders>
              <w:top w:val="nil"/>
              <w:left w:val="nil"/>
              <w:bottom w:val="single" w:sz="4" w:space="0" w:color="auto"/>
              <w:right w:val="single" w:sz="8" w:space="0" w:color="auto"/>
            </w:tcBorders>
          </w:tcPr>
          <w:p w:rsidR="00AE59AB" w:rsidRDefault="00AE59AB" w:rsidP="00AE59AB">
            <w:pPr>
              <w:jc w:val="center"/>
              <w:rPr>
                <w:lang w:val="ru-RU"/>
              </w:rPr>
            </w:pPr>
            <w:r>
              <w:rPr>
                <w:lang w:val="ru-RU"/>
              </w:rPr>
              <w:t>2014/2015</w:t>
            </w:r>
          </w:p>
        </w:tc>
      </w:tr>
      <w:tr w:rsidR="00AE59AB" w:rsidRPr="00D45A7F" w:rsidTr="00AE59AB">
        <w:trPr>
          <w:trHeight w:val="360"/>
        </w:trPr>
        <w:tc>
          <w:tcPr>
            <w:tcW w:w="3663" w:type="dxa"/>
            <w:tcBorders>
              <w:top w:val="nil"/>
              <w:left w:val="single" w:sz="8" w:space="0" w:color="auto"/>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Педагогічнихпрацівників</w:t>
            </w:r>
          </w:p>
        </w:tc>
        <w:tc>
          <w:tcPr>
            <w:tcW w:w="1597"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36</w:t>
            </w:r>
          </w:p>
        </w:tc>
        <w:tc>
          <w:tcPr>
            <w:tcW w:w="1701"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34</w:t>
            </w:r>
          </w:p>
        </w:tc>
        <w:tc>
          <w:tcPr>
            <w:tcW w:w="1701" w:type="dxa"/>
            <w:tcBorders>
              <w:top w:val="nil"/>
              <w:left w:val="nil"/>
              <w:bottom w:val="single" w:sz="4" w:space="0" w:color="auto"/>
              <w:right w:val="single" w:sz="8" w:space="0" w:color="auto"/>
            </w:tcBorders>
            <w:shd w:val="clear" w:color="auto" w:fill="auto"/>
            <w:noWrap/>
            <w:vAlign w:val="bottom"/>
          </w:tcPr>
          <w:p w:rsidR="00AE59AB" w:rsidRPr="00D45A7F" w:rsidRDefault="00AE59AB" w:rsidP="00AE59AB">
            <w:pPr>
              <w:jc w:val="center"/>
              <w:rPr>
                <w:lang w:val="ru-RU"/>
              </w:rPr>
            </w:pPr>
            <w:r>
              <w:rPr>
                <w:lang w:val="ru-RU"/>
              </w:rPr>
              <w:t>32</w:t>
            </w:r>
          </w:p>
        </w:tc>
        <w:tc>
          <w:tcPr>
            <w:tcW w:w="1701" w:type="dxa"/>
            <w:tcBorders>
              <w:top w:val="nil"/>
              <w:left w:val="nil"/>
              <w:bottom w:val="single" w:sz="4" w:space="0" w:color="auto"/>
              <w:right w:val="single" w:sz="8" w:space="0" w:color="auto"/>
            </w:tcBorders>
          </w:tcPr>
          <w:p w:rsidR="00AE59AB" w:rsidRDefault="00AE59AB" w:rsidP="00AE59AB">
            <w:pPr>
              <w:jc w:val="center"/>
              <w:rPr>
                <w:lang w:val="ru-RU"/>
              </w:rPr>
            </w:pPr>
            <w:r>
              <w:rPr>
                <w:lang w:val="ru-RU"/>
              </w:rPr>
              <w:t>33</w:t>
            </w:r>
          </w:p>
        </w:tc>
      </w:tr>
      <w:tr w:rsidR="00AE59AB" w:rsidRPr="00D45A7F" w:rsidTr="00AE59AB">
        <w:trPr>
          <w:trHeight w:val="360"/>
        </w:trPr>
        <w:tc>
          <w:tcPr>
            <w:tcW w:w="3663" w:type="dxa"/>
            <w:tcBorders>
              <w:top w:val="nil"/>
              <w:left w:val="single" w:sz="8" w:space="0" w:color="auto"/>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з них:</w:t>
            </w:r>
          </w:p>
        </w:tc>
        <w:tc>
          <w:tcPr>
            <w:tcW w:w="1597"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 </w:t>
            </w:r>
          </w:p>
        </w:tc>
        <w:tc>
          <w:tcPr>
            <w:tcW w:w="1701"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 </w:t>
            </w:r>
          </w:p>
        </w:tc>
        <w:tc>
          <w:tcPr>
            <w:tcW w:w="1701" w:type="dxa"/>
            <w:tcBorders>
              <w:top w:val="nil"/>
              <w:left w:val="nil"/>
              <w:bottom w:val="single" w:sz="4" w:space="0" w:color="auto"/>
              <w:right w:val="single" w:sz="8" w:space="0" w:color="auto"/>
            </w:tcBorders>
            <w:shd w:val="clear" w:color="auto" w:fill="auto"/>
            <w:noWrap/>
            <w:vAlign w:val="bottom"/>
          </w:tcPr>
          <w:p w:rsidR="00AE59AB" w:rsidRPr="00D45A7F" w:rsidRDefault="00AE59AB" w:rsidP="00AE59AB">
            <w:pPr>
              <w:jc w:val="center"/>
              <w:rPr>
                <w:lang w:val="ru-RU"/>
              </w:rPr>
            </w:pPr>
          </w:p>
        </w:tc>
        <w:tc>
          <w:tcPr>
            <w:tcW w:w="1701" w:type="dxa"/>
            <w:tcBorders>
              <w:top w:val="nil"/>
              <w:left w:val="nil"/>
              <w:bottom w:val="single" w:sz="4" w:space="0" w:color="auto"/>
              <w:right w:val="single" w:sz="8" w:space="0" w:color="auto"/>
            </w:tcBorders>
          </w:tcPr>
          <w:p w:rsidR="00AE59AB" w:rsidRPr="00D45A7F" w:rsidRDefault="00AE59AB" w:rsidP="00AE59AB">
            <w:pPr>
              <w:jc w:val="center"/>
              <w:rPr>
                <w:lang w:val="ru-RU"/>
              </w:rPr>
            </w:pPr>
          </w:p>
        </w:tc>
      </w:tr>
      <w:tr w:rsidR="00AE59AB" w:rsidRPr="00D45A7F" w:rsidTr="00AE59AB">
        <w:trPr>
          <w:trHeight w:val="360"/>
        </w:trPr>
        <w:tc>
          <w:tcPr>
            <w:tcW w:w="3663" w:type="dxa"/>
            <w:tcBorders>
              <w:top w:val="nil"/>
              <w:left w:val="single" w:sz="8" w:space="0" w:color="auto"/>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працюють на постійнійоснові</w:t>
            </w:r>
          </w:p>
        </w:tc>
        <w:tc>
          <w:tcPr>
            <w:tcW w:w="1597"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31</w:t>
            </w:r>
          </w:p>
        </w:tc>
        <w:tc>
          <w:tcPr>
            <w:tcW w:w="1701"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30</w:t>
            </w:r>
          </w:p>
        </w:tc>
        <w:tc>
          <w:tcPr>
            <w:tcW w:w="1701" w:type="dxa"/>
            <w:tcBorders>
              <w:top w:val="nil"/>
              <w:left w:val="nil"/>
              <w:bottom w:val="single" w:sz="4" w:space="0" w:color="auto"/>
              <w:right w:val="single" w:sz="8" w:space="0" w:color="auto"/>
            </w:tcBorders>
            <w:shd w:val="clear" w:color="auto" w:fill="auto"/>
            <w:noWrap/>
            <w:vAlign w:val="bottom"/>
          </w:tcPr>
          <w:p w:rsidR="00AE59AB" w:rsidRPr="00D45A7F" w:rsidRDefault="00AE59AB" w:rsidP="00AE59AB">
            <w:pPr>
              <w:jc w:val="center"/>
              <w:rPr>
                <w:lang w:val="ru-RU"/>
              </w:rPr>
            </w:pPr>
            <w:r>
              <w:rPr>
                <w:lang w:val="ru-RU"/>
              </w:rPr>
              <w:t>28</w:t>
            </w:r>
          </w:p>
        </w:tc>
        <w:tc>
          <w:tcPr>
            <w:tcW w:w="1701" w:type="dxa"/>
            <w:tcBorders>
              <w:top w:val="nil"/>
              <w:left w:val="nil"/>
              <w:bottom w:val="single" w:sz="4" w:space="0" w:color="auto"/>
              <w:right w:val="single" w:sz="8" w:space="0" w:color="auto"/>
            </w:tcBorders>
          </w:tcPr>
          <w:p w:rsidR="00AE59AB" w:rsidRDefault="00AE59AB" w:rsidP="00AE59AB">
            <w:pPr>
              <w:jc w:val="center"/>
              <w:rPr>
                <w:lang w:val="ru-RU"/>
              </w:rPr>
            </w:pPr>
          </w:p>
          <w:p w:rsidR="00AE59AB" w:rsidRDefault="00AE59AB" w:rsidP="00AE59AB">
            <w:pPr>
              <w:jc w:val="center"/>
              <w:rPr>
                <w:lang w:val="ru-RU"/>
              </w:rPr>
            </w:pPr>
            <w:r>
              <w:rPr>
                <w:lang w:val="ru-RU"/>
              </w:rPr>
              <w:t>30</w:t>
            </w:r>
          </w:p>
        </w:tc>
      </w:tr>
      <w:tr w:rsidR="00AE59AB" w:rsidRPr="00D45A7F" w:rsidTr="00AE59AB">
        <w:trPr>
          <w:trHeight w:val="360"/>
        </w:trPr>
        <w:tc>
          <w:tcPr>
            <w:tcW w:w="3663" w:type="dxa"/>
            <w:tcBorders>
              <w:top w:val="nil"/>
              <w:left w:val="single" w:sz="8" w:space="0" w:color="auto"/>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lastRenderedPageBreak/>
              <w:t>працюють по трудовому договору</w:t>
            </w:r>
          </w:p>
        </w:tc>
        <w:tc>
          <w:tcPr>
            <w:tcW w:w="1597"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3</w:t>
            </w:r>
          </w:p>
        </w:tc>
        <w:tc>
          <w:tcPr>
            <w:tcW w:w="1701"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3</w:t>
            </w:r>
          </w:p>
        </w:tc>
        <w:tc>
          <w:tcPr>
            <w:tcW w:w="1701" w:type="dxa"/>
            <w:tcBorders>
              <w:top w:val="nil"/>
              <w:left w:val="nil"/>
              <w:bottom w:val="single" w:sz="4" w:space="0" w:color="auto"/>
              <w:right w:val="single" w:sz="8" w:space="0" w:color="auto"/>
            </w:tcBorders>
            <w:shd w:val="clear" w:color="auto" w:fill="auto"/>
            <w:noWrap/>
            <w:vAlign w:val="bottom"/>
          </w:tcPr>
          <w:p w:rsidR="00AE59AB" w:rsidRPr="00D45A7F" w:rsidRDefault="00AE59AB" w:rsidP="00AE59AB">
            <w:pPr>
              <w:jc w:val="center"/>
              <w:rPr>
                <w:lang w:val="ru-RU"/>
              </w:rPr>
            </w:pPr>
            <w:r>
              <w:rPr>
                <w:lang w:val="ru-RU"/>
              </w:rPr>
              <w:t>2</w:t>
            </w:r>
          </w:p>
        </w:tc>
        <w:tc>
          <w:tcPr>
            <w:tcW w:w="1701" w:type="dxa"/>
            <w:tcBorders>
              <w:top w:val="nil"/>
              <w:left w:val="nil"/>
              <w:bottom w:val="single" w:sz="4" w:space="0" w:color="auto"/>
              <w:right w:val="single" w:sz="8" w:space="0" w:color="auto"/>
            </w:tcBorders>
          </w:tcPr>
          <w:p w:rsidR="00AE59AB" w:rsidRDefault="00AE59AB" w:rsidP="00AE59AB">
            <w:pPr>
              <w:jc w:val="center"/>
              <w:rPr>
                <w:lang w:val="ru-RU"/>
              </w:rPr>
            </w:pPr>
          </w:p>
          <w:p w:rsidR="00AE59AB" w:rsidRDefault="00AE59AB" w:rsidP="00AE59AB">
            <w:pPr>
              <w:jc w:val="center"/>
              <w:rPr>
                <w:lang w:val="ru-RU"/>
              </w:rPr>
            </w:pPr>
            <w:r>
              <w:rPr>
                <w:lang w:val="ru-RU"/>
              </w:rPr>
              <w:t>2</w:t>
            </w:r>
          </w:p>
        </w:tc>
      </w:tr>
      <w:tr w:rsidR="00AE59AB" w:rsidRPr="00D45A7F" w:rsidTr="00AE59AB">
        <w:trPr>
          <w:trHeight w:val="360"/>
        </w:trPr>
        <w:tc>
          <w:tcPr>
            <w:tcW w:w="3663" w:type="dxa"/>
            <w:tcBorders>
              <w:top w:val="nil"/>
              <w:left w:val="single" w:sz="8" w:space="0" w:color="auto"/>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працюють за сумісництвом</w:t>
            </w:r>
          </w:p>
        </w:tc>
        <w:tc>
          <w:tcPr>
            <w:tcW w:w="1597"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1</w:t>
            </w:r>
          </w:p>
        </w:tc>
        <w:tc>
          <w:tcPr>
            <w:tcW w:w="1701"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0</w:t>
            </w:r>
          </w:p>
        </w:tc>
        <w:tc>
          <w:tcPr>
            <w:tcW w:w="1701" w:type="dxa"/>
            <w:tcBorders>
              <w:top w:val="nil"/>
              <w:left w:val="nil"/>
              <w:bottom w:val="single" w:sz="4" w:space="0" w:color="auto"/>
              <w:right w:val="single" w:sz="8" w:space="0" w:color="auto"/>
            </w:tcBorders>
            <w:shd w:val="clear" w:color="auto" w:fill="auto"/>
            <w:noWrap/>
            <w:vAlign w:val="bottom"/>
          </w:tcPr>
          <w:p w:rsidR="00AE59AB" w:rsidRPr="00D45A7F" w:rsidRDefault="00AE59AB" w:rsidP="00AE59AB">
            <w:pPr>
              <w:jc w:val="center"/>
              <w:rPr>
                <w:lang w:val="ru-RU"/>
              </w:rPr>
            </w:pPr>
            <w:r>
              <w:rPr>
                <w:lang w:val="ru-RU"/>
              </w:rPr>
              <w:t>2</w:t>
            </w:r>
          </w:p>
        </w:tc>
        <w:tc>
          <w:tcPr>
            <w:tcW w:w="1701" w:type="dxa"/>
            <w:tcBorders>
              <w:top w:val="nil"/>
              <w:left w:val="nil"/>
              <w:bottom w:val="single" w:sz="4" w:space="0" w:color="auto"/>
              <w:right w:val="single" w:sz="8" w:space="0" w:color="auto"/>
            </w:tcBorders>
          </w:tcPr>
          <w:p w:rsidR="00AE59AB" w:rsidRDefault="00AE59AB" w:rsidP="00AE59AB">
            <w:pPr>
              <w:jc w:val="center"/>
              <w:rPr>
                <w:lang w:val="ru-RU"/>
              </w:rPr>
            </w:pPr>
            <w:r>
              <w:rPr>
                <w:lang w:val="ru-RU"/>
              </w:rPr>
              <w:t>3</w:t>
            </w:r>
          </w:p>
        </w:tc>
      </w:tr>
      <w:tr w:rsidR="00AE59AB" w:rsidRPr="00D45A7F" w:rsidTr="00AE59AB">
        <w:trPr>
          <w:trHeight w:val="720"/>
        </w:trPr>
        <w:tc>
          <w:tcPr>
            <w:tcW w:w="3663" w:type="dxa"/>
            <w:tcBorders>
              <w:top w:val="nil"/>
              <w:left w:val="single" w:sz="8" w:space="0" w:color="auto"/>
              <w:bottom w:val="nil"/>
              <w:right w:val="single" w:sz="4" w:space="0" w:color="auto"/>
            </w:tcBorders>
            <w:shd w:val="clear" w:color="auto" w:fill="auto"/>
            <w:vAlign w:val="bottom"/>
          </w:tcPr>
          <w:p w:rsidR="00AE59AB" w:rsidRPr="00D45A7F" w:rsidRDefault="00AE59AB" w:rsidP="00AE59AB">
            <w:pPr>
              <w:rPr>
                <w:lang w:val="ru-RU"/>
              </w:rPr>
            </w:pPr>
            <w:r w:rsidRPr="00D45A7F">
              <w:rPr>
                <w:lang w:val="ru-RU"/>
              </w:rPr>
              <w:t>відпустка по догляду за дитиною до 3-х років</w:t>
            </w:r>
          </w:p>
        </w:tc>
        <w:tc>
          <w:tcPr>
            <w:tcW w:w="1597" w:type="dxa"/>
            <w:tcBorders>
              <w:top w:val="nil"/>
              <w:left w:val="nil"/>
              <w:bottom w:val="nil"/>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1</w:t>
            </w:r>
          </w:p>
        </w:tc>
        <w:tc>
          <w:tcPr>
            <w:tcW w:w="1701" w:type="dxa"/>
            <w:tcBorders>
              <w:top w:val="nil"/>
              <w:left w:val="nil"/>
              <w:bottom w:val="nil"/>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1</w:t>
            </w:r>
          </w:p>
        </w:tc>
        <w:tc>
          <w:tcPr>
            <w:tcW w:w="1701" w:type="dxa"/>
            <w:tcBorders>
              <w:top w:val="nil"/>
              <w:left w:val="nil"/>
              <w:bottom w:val="nil"/>
              <w:right w:val="single" w:sz="8" w:space="0" w:color="auto"/>
            </w:tcBorders>
            <w:shd w:val="clear" w:color="auto" w:fill="auto"/>
            <w:noWrap/>
            <w:vAlign w:val="bottom"/>
          </w:tcPr>
          <w:p w:rsidR="00AE59AB" w:rsidRPr="00D45A7F" w:rsidRDefault="00AE59AB" w:rsidP="00AE59AB">
            <w:pPr>
              <w:jc w:val="center"/>
              <w:rPr>
                <w:lang w:val="ru-RU"/>
              </w:rPr>
            </w:pPr>
            <w:r>
              <w:rPr>
                <w:lang w:val="ru-RU"/>
              </w:rPr>
              <w:t>1</w:t>
            </w:r>
          </w:p>
        </w:tc>
        <w:tc>
          <w:tcPr>
            <w:tcW w:w="1701" w:type="dxa"/>
            <w:tcBorders>
              <w:top w:val="nil"/>
              <w:left w:val="nil"/>
              <w:bottom w:val="nil"/>
              <w:right w:val="single" w:sz="8" w:space="0" w:color="auto"/>
            </w:tcBorders>
          </w:tcPr>
          <w:p w:rsidR="00AE59AB" w:rsidRDefault="00AE59AB" w:rsidP="00AE59AB">
            <w:pPr>
              <w:jc w:val="center"/>
              <w:rPr>
                <w:lang w:val="ru-RU"/>
              </w:rPr>
            </w:pPr>
          </w:p>
          <w:p w:rsidR="00AE59AB" w:rsidRDefault="00AE59AB" w:rsidP="00AE59AB">
            <w:pPr>
              <w:jc w:val="center"/>
              <w:rPr>
                <w:lang w:val="ru-RU"/>
              </w:rPr>
            </w:pPr>
            <w:r>
              <w:rPr>
                <w:lang w:val="ru-RU"/>
              </w:rPr>
              <w:t>0</w:t>
            </w:r>
          </w:p>
        </w:tc>
      </w:tr>
      <w:tr w:rsidR="00AE59AB" w:rsidRPr="00D45A7F" w:rsidTr="00AE59AB">
        <w:trPr>
          <w:trHeight w:val="360"/>
        </w:trPr>
        <w:tc>
          <w:tcPr>
            <w:tcW w:w="3663" w:type="dxa"/>
            <w:tcBorders>
              <w:top w:val="single" w:sz="4" w:space="0" w:color="auto"/>
              <w:left w:val="single" w:sz="8" w:space="0" w:color="auto"/>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Середнетижневенавантаження</w:t>
            </w:r>
          </w:p>
        </w:tc>
        <w:tc>
          <w:tcPr>
            <w:tcW w:w="1597" w:type="dxa"/>
            <w:tcBorders>
              <w:top w:val="single" w:sz="4" w:space="0" w:color="auto"/>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18,9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E59AB" w:rsidRPr="00D45A7F" w:rsidRDefault="00AE59AB" w:rsidP="00AE59AB">
            <w:pPr>
              <w:jc w:val="center"/>
              <w:rPr>
                <w:lang w:val="ru-RU"/>
              </w:rPr>
            </w:pPr>
            <w:r w:rsidRPr="00D45A7F">
              <w:rPr>
                <w:lang w:val="ru-RU"/>
              </w:rPr>
              <w:t>18,8</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AE59AB" w:rsidRPr="00D45A7F" w:rsidRDefault="00AE59AB" w:rsidP="00AE59AB">
            <w:pPr>
              <w:jc w:val="center"/>
              <w:rPr>
                <w:lang w:val="ru-RU"/>
              </w:rPr>
            </w:pPr>
            <w:r>
              <w:rPr>
                <w:lang w:val="ru-RU"/>
              </w:rPr>
              <w:t>18,8</w:t>
            </w:r>
          </w:p>
        </w:tc>
        <w:tc>
          <w:tcPr>
            <w:tcW w:w="1701" w:type="dxa"/>
            <w:tcBorders>
              <w:top w:val="single" w:sz="4" w:space="0" w:color="auto"/>
              <w:left w:val="nil"/>
              <w:bottom w:val="single" w:sz="4" w:space="0" w:color="auto"/>
              <w:right w:val="single" w:sz="8" w:space="0" w:color="auto"/>
            </w:tcBorders>
          </w:tcPr>
          <w:p w:rsidR="00AE59AB" w:rsidRDefault="00AE59AB" w:rsidP="00AE59AB">
            <w:pPr>
              <w:jc w:val="center"/>
              <w:rPr>
                <w:lang w:val="ru-RU"/>
              </w:rPr>
            </w:pPr>
          </w:p>
          <w:p w:rsidR="00AE59AB" w:rsidRDefault="00AE59AB" w:rsidP="00AE59AB">
            <w:pPr>
              <w:jc w:val="center"/>
              <w:rPr>
                <w:lang w:val="ru-RU"/>
              </w:rPr>
            </w:pPr>
            <w:r>
              <w:rPr>
                <w:lang w:val="ru-RU"/>
              </w:rPr>
              <w:t>18</w:t>
            </w:r>
          </w:p>
        </w:tc>
      </w:tr>
      <w:tr w:rsidR="00AE59AB" w:rsidRPr="00D45A7F" w:rsidTr="00AE59AB">
        <w:trPr>
          <w:trHeight w:val="360"/>
        </w:trPr>
        <w:tc>
          <w:tcPr>
            <w:tcW w:w="3663" w:type="dxa"/>
            <w:tcBorders>
              <w:top w:val="nil"/>
              <w:left w:val="single" w:sz="8" w:space="0" w:color="auto"/>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Вакансії:</w:t>
            </w:r>
          </w:p>
        </w:tc>
        <w:tc>
          <w:tcPr>
            <w:tcW w:w="1597"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 </w:t>
            </w:r>
          </w:p>
        </w:tc>
        <w:tc>
          <w:tcPr>
            <w:tcW w:w="1701"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 </w:t>
            </w:r>
          </w:p>
        </w:tc>
        <w:tc>
          <w:tcPr>
            <w:tcW w:w="1701" w:type="dxa"/>
            <w:tcBorders>
              <w:top w:val="nil"/>
              <w:left w:val="nil"/>
              <w:bottom w:val="single" w:sz="4" w:space="0" w:color="auto"/>
              <w:right w:val="single" w:sz="8" w:space="0" w:color="auto"/>
            </w:tcBorders>
            <w:shd w:val="clear" w:color="auto" w:fill="auto"/>
            <w:noWrap/>
            <w:vAlign w:val="bottom"/>
          </w:tcPr>
          <w:p w:rsidR="00AE59AB" w:rsidRPr="00D45A7F" w:rsidRDefault="00AE59AB" w:rsidP="00AE59AB">
            <w:pPr>
              <w:rPr>
                <w:lang w:val="ru-RU"/>
              </w:rPr>
            </w:pPr>
          </w:p>
        </w:tc>
        <w:tc>
          <w:tcPr>
            <w:tcW w:w="1701" w:type="dxa"/>
            <w:tcBorders>
              <w:top w:val="nil"/>
              <w:left w:val="nil"/>
              <w:bottom w:val="single" w:sz="4" w:space="0" w:color="auto"/>
              <w:right w:val="single" w:sz="8" w:space="0" w:color="auto"/>
            </w:tcBorders>
          </w:tcPr>
          <w:p w:rsidR="00AE59AB" w:rsidRPr="00D45A7F" w:rsidRDefault="00AE59AB" w:rsidP="00AE59AB">
            <w:pPr>
              <w:rPr>
                <w:lang w:val="ru-RU"/>
              </w:rPr>
            </w:pPr>
          </w:p>
        </w:tc>
      </w:tr>
      <w:tr w:rsidR="00AE59AB" w:rsidRPr="00D45A7F" w:rsidTr="00AE59AB">
        <w:trPr>
          <w:trHeight w:val="360"/>
        </w:trPr>
        <w:tc>
          <w:tcPr>
            <w:tcW w:w="3663" w:type="dxa"/>
            <w:tcBorders>
              <w:top w:val="nil"/>
              <w:left w:val="single" w:sz="8" w:space="0" w:color="auto"/>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соціальний педагог</w:t>
            </w:r>
          </w:p>
        </w:tc>
        <w:tc>
          <w:tcPr>
            <w:tcW w:w="1597"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0,5 ст.</w:t>
            </w:r>
          </w:p>
        </w:tc>
        <w:tc>
          <w:tcPr>
            <w:tcW w:w="1701"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0,5 ст.</w:t>
            </w:r>
          </w:p>
        </w:tc>
        <w:tc>
          <w:tcPr>
            <w:tcW w:w="1701" w:type="dxa"/>
            <w:tcBorders>
              <w:top w:val="nil"/>
              <w:left w:val="nil"/>
              <w:bottom w:val="single" w:sz="4" w:space="0" w:color="auto"/>
              <w:right w:val="single" w:sz="8" w:space="0" w:color="auto"/>
            </w:tcBorders>
            <w:shd w:val="clear" w:color="auto" w:fill="auto"/>
            <w:noWrap/>
            <w:vAlign w:val="bottom"/>
          </w:tcPr>
          <w:p w:rsidR="00AE59AB" w:rsidRPr="00D45A7F" w:rsidRDefault="00AE59AB" w:rsidP="00AE59AB">
            <w:pPr>
              <w:rPr>
                <w:lang w:val="ru-RU"/>
              </w:rPr>
            </w:pPr>
            <w:r>
              <w:rPr>
                <w:lang w:val="ru-RU"/>
              </w:rPr>
              <w:t>0,5ст.</w:t>
            </w:r>
          </w:p>
        </w:tc>
        <w:tc>
          <w:tcPr>
            <w:tcW w:w="1701" w:type="dxa"/>
            <w:tcBorders>
              <w:top w:val="nil"/>
              <w:left w:val="nil"/>
              <w:bottom w:val="single" w:sz="4" w:space="0" w:color="auto"/>
              <w:right w:val="single" w:sz="8" w:space="0" w:color="auto"/>
            </w:tcBorders>
          </w:tcPr>
          <w:p w:rsidR="00AE59AB" w:rsidRDefault="00AE59AB" w:rsidP="00AE59AB">
            <w:pPr>
              <w:rPr>
                <w:lang w:val="ru-RU"/>
              </w:rPr>
            </w:pPr>
            <w:r>
              <w:rPr>
                <w:lang w:val="ru-RU"/>
              </w:rPr>
              <w:t>0,5 ст.</w:t>
            </w:r>
          </w:p>
        </w:tc>
      </w:tr>
      <w:tr w:rsidR="00AE59AB" w:rsidRPr="00D45A7F" w:rsidTr="00AE59AB">
        <w:trPr>
          <w:trHeight w:val="360"/>
        </w:trPr>
        <w:tc>
          <w:tcPr>
            <w:tcW w:w="3663" w:type="dxa"/>
            <w:tcBorders>
              <w:top w:val="nil"/>
              <w:left w:val="single" w:sz="8" w:space="0" w:color="auto"/>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історія</w:t>
            </w:r>
          </w:p>
        </w:tc>
        <w:tc>
          <w:tcPr>
            <w:tcW w:w="1597"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2 год.</w:t>
            </w:r>
          </w:p>
        </w:tc>
        <w:tc>
          <w:tcPr>
            <w:tcW w:w="1701" w:type="dxa"/>
            <w:tcBorders>
              <w:top w:val="nil"/>
              <w:left w:val="nil"/>
              <w:bottom w:val="single" w:sz="4" w:space="0" w:color="auto"/>
              <w:right w:val="single" w:sz="4" w:space="0" w:color="auto"/>
            </w:tcBorders>
            <w:shd w:val="clear" w:color="auto" w:fill="auto"/>
            <w:noWrap/>
            <w:vAlign w:val="bottom"/>
          </w:tcPr>
          <w:p w:rsidR="00AE59AB" w:rsidRPr="00D45A7F" w:rsidRDefault="00AE59AB" w:rsidP="00AE59AB">
            <w:pPr>
              <w:rPr>
                <w:lang w:val="ru-RU"/>
              </w:rPr>
            </w:pPr>
            <w:r w:rsidRPr="00D45A7F">
              <w:rPr>
                <w:lang w:val="ru-RU"/>
              </w:rPr>
              <w:t>1 год.</w:t>
            </w:r>
          </w:p>
        </w:tc>
        <w:tc>
          <w:tcPr>
            <w:tcW w:w="1701" w:type="dxa"/>
            <w:tcBorders>
              <w:top w:val="nil"/>
              <w:left w:val="nil"/>
              <w:bottom w:val="single" w:sz="4" w:space="0" w:color="auto"/>
              <w:right w:val="single" w:sz="8" w:space="0" w:color="auto"/>
            </w:tcBorders>
            <w:shd w:val="clear" w:color="auto" w:fill="auto"/>
            <w:noWrap/>
            <w:vAlign w:val="bottom"/>
          </w:tcPr>
          <w:p w:rsidR="00AE59AB" w:rsidRPr="00D45A7F" w:rsidRDefault="00AE59AB" w:rsidP="00AE59AB">
            <w:pPr>
              <w:rPr>
                <w:lang w:val="ru-RU"/>
              </w:rPr>
            </w:pPr>
            <w:r>
              <w:rPr>
                <w:lang w:val="ru-RU"/>
              </w:rPr>
              <w:t>0</w:t>
            </w:r>
          </w:p>
        </w:tc>
        <w:tc>
          <w:tcPr>
            <w:tcW w:w="1701" w:type="dxa"/>
            <w:tcBorders>
              <w:top w:val="nil"/>
              <w:left w:val="nil"/>
              <w:bottom w:val="single" w:sz="4" w:space="0" w:color="auto"/>
              <w:right w:val="single" w:sz="8" w:space="0" w:color="auto"/>
            </w:tcBorders>
          </w:tcPr>
          <w:p w:rsidR="00AE59AB" w:rsidRDefault="00AE59AB" w:rsidP="00AE59AB">
            <w:pPr>
              <w:rPr>
                <w:lang w:val="ru-RU"/>
              </w:rPr>
            </w:pPr>
            <w:r>
              <w:rPr>
                <w:lang w:val="ru-RU"/>
              </w:rPr>
              <w:t>7 год.</w:t>
            </w:r>
          </w:p>
        </w:tc>
      </w:tr>
      <w:tr w:rsidR="00AE59AB" w:rsidRPr="00D45A7F" w:rsidTr="00AE59AB">
        <w:trPr>
          <w:trHeight w:val="375"/>
        </w:trPr>
        <w:tc>
          <w:tcPr>
            <w:tcW w:w="3663" w:type="dxa"/>
            <w:tcBorders>
              <w:top w:val="nil"/>
              <w:left w:val="single" w:sz="8" w:space="0" w:color="auto"/>
              <w:bottom w:val="nil"/>
              <w:right w:val="single" w:sz="4" w:space="0" w:color="auto"/>
            </w:tcBorders>
            <w:shd w:val="clear" w:color="auto" w:fill="auto"/>
            <w:noWrap/>
            <w:vAlign w:val="bottom"/>
          </w:tcPr>
          <w:p w:rsidR="00AE59AB" w:rsidRPr="00D45A7F" w:rsidRDefault="00AE59AB" w:rsidP="00AE59AB">
            <w:pPr>
              <w:rPr>
                <w:lang w:val="ru-RU"/>
              </w:rPr>
            </w:pPr>
            <w:r w:rsidRPr="00D45A7F">
              <w:rPr>
                <w:lang w:val="ru-RU"/>
              </w:rPr>
              <w:t>інформатика</w:t>
            </w:r>
          </w:p>
        </w:tc>
        <w:tc>
          <w:tcPr>
            <w:tcW w:w="1597" w:type="dxa"/>
            <w:tcBorders>
              <w:top w:val="nil"/>
              <w:left w:val="nil"/>
              <w:bottom w:val="nil"/>
              <w:right w:val="single" w:sz="4" w:space="0" w:color="auto"/>
            </w:tcBorders>
            <w:shd w:val="clear" w:color="auto" w:fill="auto"/>
            <w:noWrap/>
            <w:vAlign w:val="bottom"/>
          </w:tcPr>
          <w:p w:rsidR="00AE59AB" w:rsidRPr="00D45A7F" w:rsidRDefault="00AE59AB" w:rsidP="00AE59AB">
            <w:pPr>
              <w:rPr>
                <w:lang w:val="ru-RU"/>
              </w:rPr>
            </w:pPr>
            <w:r w:rsidRPr="00D45A7F">
              <w:rPr>
                <w:lang w:val="ru-RU"/>
              </w:rPr>
              <w:t>2 год.</w:t>
            </w:r>
          </w:p>
        </w:tc>
        <w:tc>
          <w:tcPr>
            <w:tcW w:w="1701" w:type="dxa"/>
            <w:tcBorders>
              <w:top w:val="nil"/>
              <w:left w:val="nil"/>
              <w:bottom w:val="nil"/>
              <w:right w:val="single" w:sz="4" w:space="0" w:color="auto"/>
            </w:tcBorders>
            <w:shd w:val="clear" w:color="auto" w:fill="auto"/>
            <w:noWrap/>
            <w:vAlign w:val="bottom"/>
          </w:tcPr>
          <w:p w:rsidR="00AE59AB" w:rsidRPr="00D45A7F" w:rsidRDefault="00AE59AB" w:rsidP="00AE59AB">
            <w:pPr>
              <w:rPr>
                <w:lang w:val="ru-RU"/>
              </w:rPr>
            </w:pPr>
            <w:r w:rsidRPr="00D45A7F">
              <w:rPr>
                <w:lang w:val="ru-RU"/>
              </w:rPr>
              <w:t>2 год.</w:t>
            </w:r>
          </w:p>
        </w:tc>
        <w:tc>
          <w:tcPr>
            <w:tcW w:w="1701" w:type="dxa"/>
            <w:tcBorders>
              <w:top w:val="nil"/>
              <w:left w:val="nil"/>
              <w:bottom w:val="nil"/>
              <w:right w:val="single" w:sz="8" w:space="0" w:color="auto"/>
            </w:tcBorders>
            <w:shd w:val="clear" w:color="auto" w:fill="auto"/>
            <w:noWrap/>
            <w:vAlign w:val="bottom"/>
          </w:tcPr>
          <w:p w:rsidR="00AE59AB" w:rsidRPr="00D45A7F" w:rsidRDefault="00AE59AB" w:rsidP="00AE59AB">
            <w:pPr>
              <w:rPr>
                <w:lang w:val="ru-RU"/>
              </w:rPr>
            </w:pPr>
            <w:r>
              <w:rPr>
                <w:lang w:val="ru-RU"/>
              </w:rPr>
              <w:t>3 год.</w:t>
            </w:r>
          </w:p>
        </w:tc>
        <w:tc>
          <w:tcPr>
            <w:tcW w:w="1701" w:type="dxa"/>
            <w:tcBorders>
              <w:top w:val="nil"/>
              <w:left w:val="nil"/>
              <w:bottom w:val="nil"/>
              <w:right w:val="single" w:sz="8" w:space="0" w:color="auto"/>
            </w:tcBorders>
          </w:tcPr>
          <w:p w:rsidR="00AE59AB" w:rsidRDefault="00AE59AB" w:rsidP="00AE59AB">
            <w:pPr>
              <w:rPr>
                <w:lang w:val="ru-RU"/>
              </w:rPr>
            </w:pPr>
            <w:r>
              <w:rPr>
                <w:lang w:val="ru-RU"/>
              </w:rPr>
              <w:t>2 год.</w:t>
            </w:r>
          </w:p>
        </w:tc>
      </w:tr>
      <w:tr w:rsidR="00AE59AB" w:rsidRPr="00D45A7F" w:rsidTr="00AE59AB">
        <w:trPr>
          <w:trHeight w:val="375"/>
        </w:trPr>
        <w:tc>
          <w:tcPr>
            <w:tcW w:w="3663" w:type="dxa"/>
            <w:tcBorders>
              <w:top w:val="nil"/>
              <w:left w:val="single" w:sz="8" w:space="0" w:color="auto"/>
              <w:bottom w:val="single" w:sz="8" w:space="0" w:color="auto"/>
              <w:right w:val="single" w:sz="4" w:space="0" w:color="auto"/>
            </w:tcBorders>
            <w:shd w:val="clear" w:color="auto" w:fill="auto"/>
            <w:noWrap/>
            <w:vAlign w:val="bottom"/>
          </w:tcPr>
          <w:p w:rsidR="00AE59AB" w:rsidRPr="00D45A7F" w:rsidRDefault="00AE59AB" w:rsidP="00AE59AB">
            <w:pPr>
              <w:rPr>
                <w:lang w:val="ru-RU"/>
              </w:rPr>
            </w:pPr>
            <w:r>
              <w:rPr>
                <w:lang w:val="ru-RU"/>
              </w:rPr>
              <w:t>Музичнемистецтво</w:t>
            </w:r>
          </w:p>
        </w:tc>
        <w:tc>
          <w:tcPr>
            <w:tcW w:w="1597" w:type="dxa"/>
            <w:tcBorders>
              <w:top w:val="nil"/>
              <w:left w:val="nil"/>
              <w:bottom w:val="single" w:sz="8" w:space="0" w:color="auto"/>
              <w:right w:val="single" w:sz="4" w:space="0" w:color="auto"/>
            </w:tcBorders>
            <w:shd w:val="clear" w:color="auto" w:fill="auto"/>
            <w:noWrap/>
            <w:vAlign w:val="bottom"/>
          </w:tcPr>
          <w:p w:rsidR="00AE59AB" w:rsidRPr="00D45A7F" w:rsidRDefault="00AE59AB" w:rsidP="00AE59AB">
            <w:pPr>
              <w:rPr>
                <w:lang w:val="ru-RU"/>
              </w:rPr>
            </w:pPr>
          </w:p>
        </w:tc>
        <w:tc>
          <w:tcPr>
            <w:tcW w:w="1701" w:type="dxa"/>
            <w:tcBorders>
              <w:top w:val="nil"/>
              <w:left w:val="nil"/>
              <w:bottom w:val="single" w:sz="8" w:space="0" w:color="auto"/>
              <w:right w:val="single" w:sz="4" w:space="0" w:color="auto"/>
            </w:tcBorders>
            <w:shd w:val="clear" w:color="auto" w:fill="auto"/>
            <w:noWrap/>
            <w:vAlign w:val="bottom"/>
          </w:tcPr>
          <w:p w:rsidR="00AE59AB" w:rsidRPr="00D45A7F" w:rsidRDefault="00AE59AB" w:rsidP="00AE59AB">
            <w:pPr>
              <w:rPr>
                <w:lang w:val="ru-RU"/>
              </w:rPr>
            </w:pPr>
          </w:p>
        </w:tc>
        <w:tc>
          <w:tcPr>
            <w:tcW w:w="1701" w:type="dxa"/>
            <w:tcBorders>
              <w:top w:val="nil"/>
              <w:left w:val="nil"/>
              <w:bottom w:val="single" w:sz="8" w:space="0" w:color="auto"/>
              <w:right w:val="single" w:sz="8" w:space="0" w:color="auto"/>
            </w:tcBorders>
            <w:shd w:val="clear" w:color="auto" w:fill="auto"/>
            <w:noWrap/>
            <w:vAlign w:val="bottom"/>
          </w:tcPr>
          <w:p w:rsidR="00AE59AB" w:rsidRDefault="00AE59AB" w:rsidP="00AE59AB">
            <w:pPr>
              <w:rPr>
                <w:lang w:val="ru-RU"/>
              </w:rPr>
            </w:pPr>
          </w:p>
        </w:tc>
        <w:tc>
          <w:tcPr>
            <w:tcW w:w="1701" w:type="dxa"/>
            <w:tcBorders>
              <w:top w:val="nil"/>
              <w:left w:val="nil"/>
              <w:bottom w:val="single" w:sz="8" w:space="0" w:color="auto"/>
              <w:right w:val="single" w:sz="8" w:space="0" w:color="auto"/>
            </w:tcBorders>
          </w:tcPr>
          <w:p w:rsidR="00AE59AB" w:rsidRDefault="00AE59AB" w:rsidP="00AE59AB">
            <w:pPr>
              <w:rPr>
                <w:lang w:val="ru-RU"/>
              </w:rPr>
            </w:pPr>
            <w:r>
              <w:rPr>
                <w:lang w:val="ru-RU"/>
              </w:rPr>
              <w:t>9 год.</w:t>
            </w:r>
          </w:p>
        </w:tc>
      </w:tr>
    </w:tbl>
    <w:p w:rsidR="00D40F57" w:rsidRDefault="00D40F57" w:rsidP="00D45A7F">
      <w:pPr>
        <w:pStyle w:val="a6"/>
        <w:ind w:left="360"/>
        <w:jc w:val="both"/>
        <w:rPr>
          <w:b w:val="0"/>
          <w:szCs w:val="28"/>
          <w:u w:val="none"/>
        </w:rPr>
      </w:pPr>
    </w:p>
    <w:p w:rsidR="00D40F57" w:rsidRPr="00D45A7F" w:rsidRDefault="00D40F57" w:rsidP="00D45A7F">
      <w:pPr>
        <w:pStyle w:val="a6"/>
        <w:ind w:left="360"/>
        <w:jc w:val="both"/>
        <w:rPr>
          <w:b w:val="0"/>
          <w:szCs w:val="28"/>
          <w:u w:val="none"/>
        </w:rPr>
      </w:pPr>
    </w:p>
    <w:p w:rsidR="00FD44CC" w:rsidRPr="00D45A7F" w:rsidRDefault="00FD44CC" w:rsidP="00D45A7F">
      <w:pPr>
        <w:pStyle w:val="a6"/>
        <w:ind w:left="360"/>
        <w:jc w:val="both"/>
        <w:rPr>
          <w:b w:val="0"/>
          <w:color w:val="000000"/>
          <w:szCs w:val="28"/>
          <w:u w:val="none"/>
        </w:rPr>
      </w:pPr>
    </w:p>
    <w:p w:rsidR="00D40710" w:rsidRPr="009D6578" w:rsidRDefault="00D40710" w:rsidP="00D45A7F">
      <w:pPr>
        <w:pStyle w:val="a6"/>
        <w:numPr>
          <w:ilvl w:val="0"/>
          <w:numId w:val="3"/>
        </w:numPr>
        <w:tabs>
          <w:tab w:val="clear" w:pos="720"/>
          <w:tab w:val="num" w:pos="228"/>
        </w:tabs>
        <w:ind w:hanging="720"/>
        <w:jc w:val="left"/>
        <w:rPr>
          <w:szCs w:val="28"/>
        </w:rPr>
      </w:pPr>
      <w:r w:rsidRPr="009D6578">
        <w:rPr>
          <w:szCs w:val="28"/>
        </w:rPr>
        <w:t>Освітній рівень педагогічних працівників</w:t>
      </w:r>
    </w:p>
    <w:p w:rsidR="00CD48DC" w:rsidRPr="009D6578" w:rsidRDefault="00251A3A" w:rsidP="00D45A7F">
      <w:pPr>
        <w:ind w:left="342" w:firstLine="399"/>
        <w:jc w:val="both"/>
      </w:pPr>
      <w:r>
        <w:t>27</w:t>
      </w:r>
      <w:r w:rsidR="00F778C7" w:rsidRPr="009D6578">
        <w:t xml:space="preserve"> педагогів</w:t>
      </w:r>
      <w:r w:rsidR="00B909E0" w:rsidRPr="009D6578">
        <w:t xml:space="preserve"> школи </w:t>
      </w:r>
      <w:r w:rsidR="003E28BC" w:rsidRPr="009D6578">
        <w:t>( з 3</w:t>
      </w:r>
      <w:r>
        <w:t>0</w:t>
      </w:r>
      <w:r w:rsidR="00F778C7" w:rsidRPr="009D6578">
        <w:t xml:space="preserve">) мають </w:t>
      </w:r>
      <w:r w:rsidR="00B909E0" w:rsidRPr="009D6578">
        <w:t>повну вищу ос</w:t>
      </w:r>
      <w:r w:rsidR="003E28BC" w:rsidRPr="009D6578">
        <w:t>віту, що становить 93</w:t>
      </w:r>
      <w:r w:rsidR="00CD48DC" w:rsidRPr="009D6578">
        <w:t>%.</w:t>
      </w:r>
    </w:p>
    <w:p w:rsidR="00D40710" w:rsidRPr="009D6578" w:rsidRDefault="00B909E0" w:rsidP="00D45A7F">
      <w:pPr>
        <w:ind w:left="342" w:firstLine="399"/>
        <w:jc w:val="both"/>
      </w:pPr>
      <w:r w:rsidRPr="009D6578">
        <w:t>Пріоритетом в підборі педагогічних кадрів  адміністрацією закладу визначено фаховий та кваліфікаційний рівень вчителів.</w:t>
      </w:r>
    </w:p>
    <w:tbl>
      <w:tblPr>
        <w:tblW w:w="9248" w:type="dxa"/>
        <w:jc w:val="center"/>
        <w:tblInd w:w="93" w:type="dxa"/>
        <w:tblLook w:val="0000"/>
      </w:tblPr>
      <w:tblGrid>
        <w:gridCol w:w="3220"/>
        <w:gridCol w:w="1507"/>
        <w:gridCol w:w="1507"/>
        <w:gridCol w:w="1507"/>
        <w:gridCol w:w="1507"/>
      </w:tblGrid>
      <w:tr w:rsidR="009D6578" w:rsidRPr="009D6578" w:rsidTr="009D6578">
        <w:trPr>
          <w:trHeight w:val="360"/>
          <w:jc w:val="center"/>
        </w:trPr>
        <w:tc>
          <w:tcPr>
            <w:tcW w:w="322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9D6578" w:rsidRPr="009D6578" w:rsidRDefault="009D6578" w:rsidP="00D45A7F">
            <w:pPr>
              <w:jc w:val="center"/>
            </w:pPr>
            <w:r w:rsidRPr="009D6578">
              <w:rPr>
                <w:lang w:val="ru-RU"/>
              </w:rPr>
              <w:t> </w:t>
            </w:r>
          </w:p>
        </w:tc>
        <w:tc>
          <w:tcPr>
            <w:tcW w:w="6028" w:type="dxa"/>
            <w:gridSpan w:val="4"/>
            <w:tcBorders>
              <w:top w:val="single" w:sz="8" w:space="0" w:color="auto"/>
              <w:left w:val="nil"/>
              <w:bottom w:val="single" w:sz="4" w:space="0" w:color="auto"/>
              <w:right w:val="single" w:sz="8" w:space="0" w:color="000000"/>
            </w:tcBorders>
            <w:shd w:val="clear" w:color="auto" w:fill="auto"/>
            <w:noWrap/>
            <w:vAlign w:val="bottom"/>
          </w:tcPr>
          <w:p w:rsidR="009D6578" w:rsidRPr="009D6578" w:rsidRDefault="009D6578" w:rsidP="00D45A7F">
            <w:pPr>
              <w:jc w:val="center"/>
              <w:rPr>
                <w:lang w:val="ru-RU"/>
              </w:rPr>
            </w:pPr>
            <w:r w:rsidRPr="009D6578">
              <w:rPr>
                <w:lang w:val="ru-RU"/>
              </w:rPr>
              <w:t>Навчальнийрік</w:t>
            </w:r>
          </w:p>
        </w:tc>
      </w:tr>
      <w:tr w:rsidR="009D6578" w:rsidRPr="009D6578" w:rsidTr="009D6578">
        <w:trPr>
          <w:trHeight w:val="360"/>
          <w:jc w:val="center"/>
        </w:trPr>
        <w:tc>
          <w:tcPr>
            <w:tcW w:w="3220" w:type="dxa"/>
            <w:vMerge/>
            <w:tcBorders>
              <w:top w:val="single" w:sz="8" w:space="0" w:color="auto"/>
              <w:left w:val="single" w:sz="8" w:space="0" w:color="auto"/>
              <w:bottom w:val="single" w:sz="4" w:space="0" w:color="auto"/>
              <w:right w:val="single" w:sz="4" w:space="0" w:color="auto"/>
            </w:tcBorders>
            <w:vAlign w:val="center"/>
          </w:tcPr>
          <w:p w:rsidR="009D6578" w:rsidRPr="009D6578" w:rsidRDefault="009D6578" w:rsidP="00D45A7F">
            <w:pPr>
              <w:rPr>
                <w:lang w:val="ru-RU"/>
              </w:rPr>
            </w:pPr>
          </w:p>
        </w:tc>
        <w:tc>
          <w:tcPr>
            <w:tcW w:w="1507" w:type="dxa"/>
            <w:tcBorders>
              <w:top w:val="nil"/>
              <w:left w:val="nil"/>
              <w:bottom w:val="single" w:sz="4" w:space="0" w:color="auto"/>
              <w:right w:val="single" w:sz="4" w:space="0" w:color="auto"/>
            </w:tcBorders>
            <w:shd w:val="clear" w:color="auto" w:fill="auto"/>
            <w:noWrap/>
            <w:vAlign w:val="bottom"/>
          </w:tcPr>
          <w:p w:rsidR="009D6578" w:rsidRPr="009D6578" w:rsidRDefault="009D6578" w:rsidP="00621798">
            <w:pPr>
              <w:rPr>
                <w:lang w:val="ru-RU"/>
              </w:rPr>
            </w:pPr>
            <w:r w:rsidRPr="009D6578">
              <w:rPr>
                <w:lang w:val="ru-RU"/>
              </w:rPr>
              <w:t>2011/2012</w:t>
            </w:r>
          </w:p>
        </w:tc>
        <w:tc>
          <w:tcPr>
            <w:tcW w:w="1507" w:type="dxa"/>
            <w:tcBorders>
              <w:top w:val="nil"/>
              <w:left w:val="nil"/>
              <w:bottom w:val="single" w:sz="4" w:space="0" w:color="auto"/>
              <w:right w:val="single" w:sz="4" w:space="0" w:color="auto"/>
            </w:tcBorders>
            <w:shd w:val="clear" w:color="auto" w:fill="auto"/>
            <w:noWrap/>
            <w:vAlign w:val="bottom"/>
          </w:tcPr>
          <w:p w:rsidR="009D6578" w:rsidRPr="009D6578" w:rsidRDefault="009D6578" w:rsidP="00621798">
            <w:pPr>
              <w:rPr>
                <w:lang w:val="ru-RU"/>
              </w:rPr>
            </w:pPr>
            <w:r w:rsidRPr="009D6578">
              <w:rPr>
                <w:lang w:val="ru-RU"/>
              </w:rPr>
              <w:t>2012/2013</w:t>
            </w:r>
          </w:p>
        </w:tc>
        <w:tc>
          <w:tcPr>
            <w:tcW w:w="1507" w:type="dxa"/>
            <w:tcBorders>
              <w:top w:val="nil"/>
              <w:left w:val="nil"/>
              <w:bottom w:val="single" w:sz="4" w:space="0" w:color="auto"/>
              <w:right w:val="single" w:sz="8" w:space="0" w:color="auto"/>
            </w:tcBorders>
            <w:shd w:val="clear" w:color="auto" w:fill="auto"/>
            <w:noWrap/>
            <w:vAlign w:val="bottom"/>
          </w:tcPr>
          <w:p w:rsidR="009D6578" w:rsidRPr="009D6578" w:rsidRDefault="009D6578" w:rsidP="00D45A7F">
            <w:pPr>
              <w:rPr>
                <w:lang w:val="ru-RU"/>
              </w:rPr>
            </w:pPr>
            <w:r w:rsidRPr="009D6578">
              <w:rPr>
                <w:lang w:val="ru-RU"/>
              </w:rPr>
              <w:t>2013/2014</w:t>
            </w:r>
          </w:p>
        </w:tc>
        <w:tc>
          <w:tcPr>
            <w:tcW w:w="1507" w:type="dxa"/>
            <w:tcBorders>
              <w:top w:val="nil"/>
              <w:left w:val="nil"/>
              <w:bottom w:val="single" w:sz="4" w:space="0" w:color="auto"/>
              <w:right w:val="single" w:sz="8" w:space="0" w:color="auto"/>
            </w:tcBorders>
          </w:tcPr>
          <w:p w:rsidR="009D6578" w:rsidRPr="009D6578" w:rsidRDefault="009D6578" w:rsidP="00D45A7F">
            <w:pPr>
              <w:rPr>
                <w:lang w:val="ru-RU"/>
              </w:rPr>
            </w:pPr>
            <w:r w:rsidRPr="009D6578">
              <w:rPr>
                <w:lang w:val="ru-RU"/>
              </w:rPr>
              <w:t>2014/2015</w:t>
            </w:r>
          </w:p>
        </w:tc>
      </w:tr>
      <w:tr w:rsidR="009D6578" w:rsidRPr="009D6578" w:rsidTr="009D6578">
        <w:trPr>
          <w:trHeight w:val="360"/>
          <w:jc w:val="center"/>
        </w:trPr>
        <w:tc>
          <w:tcPr>
            <w:tcW w:w="3220" w:type="dxa"/>
            <w:tcBorders>
              <w:top w:val="nil"/>
              <w:left w:val="single" w:sz="8" w:space="0" w:color="auto"/>
              <w:bottom w:val="single" w:sz="4" w:space="0" w:color="auto"/>
              <w:right w:val="single" w:sz="4" w:space="0" w:color="auto"/>
            </w:tcBorders>
            <w:shd w:val="clear" w:color="auto" w:fill="auto"/>
            <w:noWrap/>
            <w:vAlign w:val="bottom"/>
          </w:tcPr>
          <w:p w:rsidR="009D6578" w:rsidRPr="009D6578" w:rsidRDefault="009D6578" w:rsidP="00D45A7F">
            <w:pPr>
              <w:rPr>
                <w:lang w:val="ru-RU"/>
              </w:rPr>
            </w:pPr>
            <w:r w:rsidRPr="009D6578">
              <w:rPr>
                <w:lang w:val="ru-RU"/>
              </w:rPr>
              <w:t>Повнавищаосвіта</w:t>
            </w:r>
          </w:p>
        </w:tc>
        <w:tc>
          <w:tcPr>
            <w:tcW w:w="1507" w:type="dxa"/>
            <w:tcBorders>
              <w:top w:val="nil"/>
              <w:left w:val="nil"/>
              <w:bottom w:val="single" w:sz="4" w:space="0" w:color="auto"/>
              <w:right w:val="single" w:sz="4" w:space="0" w:color="auto"/>
            </w:tcBorders>
            <w:shd w:val="clear" w:color="auto" w:fill="auto"/>
            <w:noWrap/>
            <w:vAlign w:val="bottom"/>
          </w:tcPr>
          <w:p w:rsidR="009D6578" w:rsidRPr="009D6578" w:rsidRDefault="009D6578" w:rsidP="00621798">
            <w:pPr>
              <w:jc w:val="center"/>
              <w:rPr>
                <w:lang w:val="ru-RU"/>
              </w:rPr>
            </w:pPr>
            <w:r w:rsidRPr="009D6578">
              <w:rPr>
                <w:lang w:val="ru-RU"/>
              </w:rPr>
              <w:t>32</w:t>
            </w:r>
          </w:p>
        </w:tc>
        <w:tc>
          <w:tcPr>
            <w:tcW w:w="1507" w:type="dxa"/>
            <w:tcBorders>
              <w:top w:val="nil"/>
              <w:left w:val="nil"/>
              <w:bottom w:val="single" w:sz="4" w:space="0" w:color="auto"/>
              <w:right w:val="single" w:sz="4" w:space="0" w:color="auto"/>
            </w:tcBorders>
            <w:shd w:val="clear" w:color="auto" w:fill="auto"/>
            <w:noWrap/>
            <w:vAlign w:val="bottom"/>
          </w:tcPr>
          <w:p w:rsidR="009D6578" w:rsidRPr="009D6578" w:rsidRDefault="009D6578" w:rsidP="00621798">
            <w:pPr>
              <w:jc w:val="center"/>
              <w:rPr>
                <w:lang w:val="ru-RU"/>
              </w:rPr>
            </w:pPr>
            <w:r w:rsidRPr="009D6578">
              <w:rPr>
                <w:lang w:val="ru-RU"/>
              </w:rPr>
              <w:t>30</w:t>
            </w:r>
          </w:p>
        </w:tc>
        <w:tc>
          <w:tcPr>
            <w:tcW w:w="1507" w:type="dxa"/>
            <w:tcBorders>
              <w:top w:val="nil"/>
              <w:left w:val="nil"/>
              <w:bottom w:val="single" w:sz="4" w:space="0" w:color="auto"/>
              <w:right w:val="single" w:sz="8" w:space="0" w:color="auto"/>
            </w:tcBorders>
            <w:shd w:val="clear" w:color="auto" w:fill="auto"/>
            <w:noWrap/>
            <w:vAlign w:val="bottom"/>
          </w:tcPr>
          <w:p w:rsidR="009D6578" w:rsidRPr="009D6578" w:rsidRDefault="009D6578" w:rsidP="00D45A7F">
            <w:pPr>
              <w:jc w:val="center"/>
              <w:rPr>
                <w:lang w:val="ru-RU"/>
              </w:rPr>
            </w:pPr>
            <w:r w:rsidRPr="009D6578">
              <w:rPr>
                <w:lang w:val="ru-RU"/>
              </w:rPr>
              <w:t>30</w:t>
            </w:r>
          </w:p>
        </w:tc>
        <w:tc>
          <w:tcPr>
            <w:tcW w:w="1507" w:type="dxa"/>
            <w:tcBorders>
              <w:top w:val="nil"/>
              <w:left w:val="nil"/>
              <w:bottom w:val="single" w:sz="4" w:space="0" w:color="auto"/>
              <w:right w:val="single" w:sz="8" w:space="0" w:color="auto"/>
            </w:tcBorders>
          </w:tcPr>
          <w:p w:rsidR="009D6578" w:rsidRPr="009D6578" w:rsidRDefault="00251A3A" w:rsidP="00D45A7F">
            <w:pPr>
              <w:jc w:val="center"/>
              <w:rPr>
                <w:lang w:val="ru-RU"/>
              </w:rPr>
            </w:pPr>
            <w:r>
              <w:rPr>
                <w:lang w:val="ru-RU"/>
              </w:rPr>
              <w:t>27</w:t>
            </w:r>
          </w:p>
        </w:tc>
      </w:tr>
      <w:tr w:rsidR="009D6578" w:rsidRPr="009D6578" w:rsidTr="009D6578">
        <w:trPr>
          <w:trHeight w:val="360"/>
          <w:jc w:val="center"/>
        </w:trPr>
        <w:tc>
          <w:tcPr>
            <w:tcW w:w="3220" w:type="dxa"/>
            <w:tcBorders>
              <w:top w:val="nil"/>
              <w:left w:val="single" w:sz="8" w:space="0" w:color="auto"/>
              <w:bottom w:val="single" w:sz="4" w:space="0" w:color="auto"/>
              <w:right w:val="single" w:sz="4" w:space="0" w:color="auto"/>
            </w:tcBorders>
            <w:shd w:val="clear" w:color="auto" w:fill="auto"/>
            <w:noWrap/>
            <w:vAlign w:val="bottom"/>
          </w:tcPr>
          <w:p w:rsidR="009D6578" w:rsidRPr="009D6578" w:rsidRDefault="009D6578" w:rsidP="00D45A7F">
            <w:pPr>
              <w:rPr>
                <w:lang w:val="ru-RU"/>
              </w:rPr>
            </w:pPr>
            <w:r w:rsidRPr="009D6578">
              <w:rPr>
                <w:lang w:val="ru-RU"/>
              </w:rPr>
              <w:t>середняспеціальна</w:t>
            </w:r>
          </w:p>
        </w:tc>
        <w:tc>
          <w:tcPr>
            <w:tcW w:w="1507" w:type="dxa"/>
            <w:tcBorders>
              <w:top w:val="nil"/>
              <w:left w:val="nil"/>
              <w:bottom w:val="single" w:sz="4" w:space="0" w:color="auto"/>
              <w:right w:val="single" w:sz="4" w:space="0" w:color="auto"/>
            </w:tcBorders>
            <w:shd w:val="clear" w:color="auto" w:fill="auto"/>
            <w:noWrap/>
            <w:vAlign w:val="bottom"/>
          </w:tcPr>
          <w:p w:rsidR="009D6578" w:rsidRPr="009D6578" w:rsidRDefault="009D6578" w:rsidP="00621798">
            <w:pPr>
              <w:jc w:val="center"/>
              <w:rPr>
                <w:lang w:val="ru-RU"/>
              </w:rPr>
            </w:pPr>
            <w:r w:rsidRPr="009D6578">
              <w:rPr>
                <w:lang w:val="ru-RU"/>
              </w:rPr>
              <w:t>4</w:t>
            </w:r>
          </w:p>
        </w:tc>
        <w:tc>
          <w:tcPr>
            <w:tcW w:w="1507" w:type="dxa"/>
            <w:tcBorders>
              <w:top w:val="nil"/>
              <w:left w:val="nil"/>
              <w:bottom w:val="single" w:sz="4" w:space="0" w:color="auto"/>
              <w:right w:val="single" w:sz="4" w:space="0" w:color="auto"/>
            </w:tcBorders>
            <w:shd w:val="clear" w:color="auto" w:fill="auto"/>
            <w:noWrap/>
            <w:vAlign w:val="bottom"/>
          </w:tcPr>
          <w:p w:rsidR="009D6578" w:rsidRPr="009D6578" w:rsidRDefault="009D6578" w:rsidP="00621798">
            <w:pPr>
              <w:jc w:val="center"/>
              <w:rPr>
                <w:lang w:val="ru-RU"/>
              </w:rPr>
            </w:pPr>
            <w:r w:rsidRPr="009D6578">
              <w:rPr>
                <w:lang w:val="ru-RU"/>
              </w:rPr>
              <w:t>4</w:t>
            </w:r>
          </w:p>
        </w:tc>
        <w:tc>
          <w:tcPr>
            <w:tcW w:w="1507" w:type="dxa"/>
            <w:tcBorders>
              <w:top w:val="nil"/>
              <w:left w:val="nil"/>
              <w:bottom w:val="single" w:sz="4" w:space="0" w:color="auto"/>
              <w:right w:val="single" w:sz="8" w:space="0" w:color="auto"/>
            </w:tcBorders>
            <w:shd w:val="clear" w:color="auto" w:fill="auto"/>
            <w:noWrap/>
            <w:vAlign w:val="bottom"/>
          </w:tcPr>
          <w:p w:rsidR="009D6578" w:rsidRPr="009D6578" w:rsidRDefault="009D6578" w:rsidP="00D45A7F">
            <w:pPr>
              <w:jc w:val="center"/>
              <w:rPr>
                <w:lang w:val="ru-RU"/>
              </w:rPr>
            </w:pPr>
            <w:r w:rsidRPr="009D6578">
              <w:rPr>
                <w:lang w:val="ru-RU"/>
              </w:rPr>
              <w:t>2</w:t>
            </w:r>
          </w:p>
        </w:tc>
        <w:tc>
          <w:tcPr>
            <w:tcW w:w="1507" w:type="dxa"/>
            <w:tcBorders>
              <w:top w:val="nil"/>
              <w:left w:val="nil"/>
              <w:bottom w:val="single" w:sz="4" w:space="0" w:color="auto"/>
              <w:right w:val="single" w:sz="8" w:space="0" w:color="auto"/>
            </w:tcBorders>
          </w:tcPr>
          <w:p w:rsidR="009D6578" w:rsidRPr="009D6578" w:rsidRDefault="009D6578" w:rsidP="00D45A7F">
            <w:pPr>
              <w:jc w:val="center"/>
              <w:rPr>
                <w:lang w:val="ru-RU"/>
              </w:rPr>
            </w:pPr>
            <w:r w:rsidRPr="009D6578">
              <w:rPr>
                <w:lang w:val="ru-RU"/>
              </w:rPr>
              <w:t>3</w:t>
            </w:r>
          </w:p>
        </w:tc>
      </w:tr>
      <w:tr w:rsidR="009D6578" w:rsidRPr="009D6578" w:rsidTr="009D6578">
        <w:trPr>
          <w:trHeight w:val="375"/>
          <w:jc w:val="center"/>
        </w:trPr>
        <w:tc>
          <w:tcPr>
            <w:tcW w:w="3220" w:type="dxa"/>
            <w:tcBorders>
              <w:top w:val="nil"/>
              <w:left w:val="single" w:sz="8" w:space="0" w:color="auto"/>
              <w:bottom w:val="single" w:sz="8" w:space="0" w:color="auto"/>
              <w:right w:val="single" w:sz="4" w:space="0" w:color="auto"/>
            </w:tcBorders>
            <w:shd w:val="clear" w:color="auto" w:fill="auto"/>
            <w:noWrap/>
            <w:vAlign w:val="bottom"/>
          </w:tcPr>
          <w:p w:rsidR="009D6578" w:rsidRPr="009D6578" w:rsidRDefault="009D6578" w:rsidP="00D45A7F">
            <w:pPr>
              <w:rPr>
                <w:lang w:val="ru-RU"/>
              </w:rPr>
            </w:pPr>
            <w:r w:rsidRPr="009D6578">
              <w:rPr>
                <w:lang w:val="ru-RU"/>
              </w:rPr>
              <w:t>Працюють не за фахом</w:t>
            </w:r>
          </w:p>
        </w:tc>
        <w:tc>
          <w:tcPr>
            <w:tcW w:w="1507" w:type="dxa"/>
            <w:tcBorders>
              <w:top w:val="nil"/>
              <w:left w:val="nil"/>
              <w:bottom w:val="single" w:sz="8" w:space="0" w:color="auto"/>
              <w:right w:val="single" w:sz="4" w:space="0" w:color="auto"/>
            </w:tcBorders>
            <w:shd w:val="clear" w:color="auto" w:fill="auto"/>
            <w:noWrap/>
            <w:vAlign w:val="bottom"/>
          </w:tcPr>
          <w:p w:rsidR="009D6578" w:rsidRPr="009D6578" w:rsidRDefault="009D6578" w:rsidP="00621798">
            <w:pPr>
              <w:jc w:val="center"/>
              <w:rPr>
                <w:lang w:val="ru-RU"/>
              </w:rPr>
            </w:pPr>
            <w:r w:rsidRPr="009D6578">
              <w:rPr>
                <w:lang w:val="ru-RU"/>
              </w:rPr>
              <w:t>2</w:t>
            </w:r>
          </w:p>
        </w:tc>
        <w:tc>
          <w:tcPr>
            <w:tcW w:w="1507" w:type="dxa"/>
            <w:tcBorders>
              <w:top w:val="nil"/>
              <w:left w:val="nil"/>
              <w:bottom w:val="single" w:sz="8" w:space="0" w:color="auto"/>
              <w:right w:val="single" w:sz="4" w:space="0" w:color="auto"/>
            </w:tcBorders>
            <w:shd w:val="clear" w:color="auto" w:fill="auto"/>
            <w:noWrap/>
            <w:vAlign w:val="bottom"/>
          </w:tcPr>
          <w:p w:rsidR="009D6578" w:rsidRPr="009D6578" w:rsidRDefault="009D6578" w:rsidP="00621798">
            <w:pPr>
              <w:jc w:val="center"/>
              <w:rPr>
                <w:lang w:val="ru-RU"/>
              </w:rPr>
            </w:pPr>
            <w:r w:rsidRPr="009D6578">
              <w:rPr>
                <w:lang w:val="ru-RU"/>
              </w:rPr>
              <w:t>2</w:t>
            </w:r>
          </w:p>
        </w:tc>
        <w:tc>
          <w:tcPr>
            <w:tcW w:w="1507" w:type="dxa"/>
            <w:tcBorders>
              <w:top w:val="nil"/>
              <w:left w:val="nil"/>
              <w:bottom w:val="single" w:sz="8" w:space="0" w:color="auto"/>
              <w:right w:val="single" w:sz="8" w:space="0" w:color="auto"/>
            </w:tcBorders>
            <w:shd w:val="clear" w:color="auto" w:fill="auto"/>
            <w:noWrap/>
            <w:vAlign w:val="bottom"/>
          </w:tcPr>
          <w:p w:rsidR="009D6578" w:rsidRPr="009D6578" w:rsidRDefault="009D6578" w:rsidP="00D45A7F">
            <w:pPr>
              <w:jc w:val="center"/>
              <w:rPr>
                <w:lang w:val="ru-RU"/>
              </w:rPr>
            </w:pPr>
            <w:r w:rsidRPr="009D6578">
              <w:rPr>
                <w:lang w:val="ru-RU"/>
              </w:rPr>
              <w:t>2</w:t>
            </w:r>
          </w:p>
        </w:tc>
        <w:tc>
          <w:tcPr>
            <w:tcW w:w="1507" w:type="dxa"/>
            <w:tcBorders>
              <w:top w:val="nil"/>
              <w:left w:val="nil"/>
              <w:bottom w:val="single" w:sz="8" w:space="0" w:color="auto"/>
              <w:right w:val="single" w:sz="8" w:space="0" w:color="auto"/>
            </w:tcBorders>
          </w:tcPr>
          <w:p w:rsidR="009D6578" w:rsidRPr="009D6578" w:rsidRDefault="009D6578" w:rsidP="00D45A7F">
            <w:pPr>
              <w:jc w:val="center"/>
              <w:rPr>
                <w:lang w:val="ru-RU"/>
              </w:rPr>
            </w:pPr>
            <w:r w:rsidRPr="009D6578">
              <w:rPr>
                <w:lang w:val="ru-RU"/>
              </w:rPr>
              <w:t>0</w:t>
            </w:r>
          </w:p>
        </w:tc>
      </w:tr>
    </w:tbl>
    <w:p w:rsidR="00FD44CC" w:rsidRPr="009D6578" w:rsidRDefault="00FD44CC" w:rsidP="00D45A7F">
      <w:pPr>
        <w:ind w:left="342" w:firstLine="399"/>
        <w:jc w:val="center"/>
      </w:pPr>
    </w:p>
    <w:p w:rsidR="00D40710" w:rsidRPr="00251A3A" w:rsidRDefault="00D40710" w:rsidP="00D45A7F">
      <w:pPr>
        <w:pStyle w:val="a6"/>
        <w:numPr>
          <w:ilvl w:val="0"/>
          <w:numId w:val="3"/>
        </w:numPr>
        <w:tabs>
          <w:tab w:val="clear" w:pos="720"/>
          <w:tab w:val="num" w:pos="238"/>
        </w:tabs>
        <w:ind w:hanging="663"/>
        <w:jc w:val="left"/>
        <w:rPr>
          <w:b w:val="0"/>
          <w:szCs w:val="28"/>
        </w:rPr>
      </w:pPr>
      <w:r w:rsidRPr="00251A3A">
        <w:rPr>
          <w:b w:val="0"/>
          <w:szCs w:val="28"/>
        </w:rPr>
        <w:t>Організація атестації педагогічних працівників</w:t>
      </w:r>
    </w:p>
    <w:p w:rsidR="000701DF" w:rsidRPr="00251A3A" w:rsidRDefault="00F91AD2" w:rsidP="00D45A7F">
      <w:pPr>
        <w:ind w:firstLine="342"/>
        <w:jc w:val="both"/>
      </w:pPr>
      <w:r w:rsidRPr="00251A3A">
        <w:t>Атестація проводиться згідно з Типовим положенням про атестацію педагогічних працівників</w:t>
      </w:r>
      <w:r w:rsidR="00E65314" w:rsidRPr="00251A3A">
        <w:t>,</w:t>
      </w:r>
      <w:r w:rsidRPr="00251A3A">
        <w:t xml:space="preserve"> затвердженим наказом М</w:t>
      </w:r>
      <w:r w:rsidR="00E65314" w:rsidRPr="00251A3A">
        <w:t>іністерств</w:t>
      </w:r>
      <w:r w:rsidR="00F778C7" w:rsidRPr="00251A3A">
        <w:t>а</w:t>
      </w:r>
      <w:r w:rsidR="00E65314" w:rsidRPr="00251A3A">
        <w:t xml:space="preserve"> освіти і науки України від 06.10.2010 №930, зареєстрованого в Міністерстві юстиції України 14.12.2010 за </w:t>
      </w:r>
      <w:r w:rsidRPr="00251A3A">
        <w:t xml:space="preserve">№ </w:t>
      </w:r>
      <w:r w:rsidR="00E65314" w:rsidRPr="00251A3A">
        <w:t>1255/18550</w:t>
      </w:r>
      <w:r w:rsidR="00F778C7" w:rsidRPr="00251A3A">
        <w:t xml:space="preserve">; </w:t>
      </w:r>
      <w:r w:rsidR="00E65314" w:rsidRPr="00251A3A">
        <w:t xml:space="preserve">наказом Міністерства освіти і науки України від </w:t>
      </w:r>
      <w:r w:rsidR="00F85FED" w:rsidRPr="00251A3A">
        <w:t>08.08.2013</w:t>
      </w:r>
      <w:r w:rsidR="00E65314" w:rsidRPr="00251A3A">
        <w:t xml:space="preserve"> № </w:t>
      </w:r>
      <w:r w:rsidR="00F85FED" w:rsidRPr="00251A3A">
        <w:t>1135</w:t>
      </w:r>
      <w:r w:rsidR="00E65314" w:rsidRPr="00251A3A">
        <w:t xml:space="preserve"> «Про затвердження Змін до Типового положення про атестацію педагогічних працівників», зареєстрованого в Міністерстві юстиції України від </w:t>
      </w:r>
      <w:r w:rsidR="00F85FED" w:rsidRPr="00251A3A">
        <w:t>16.08.2013</w:t>
      </w:r>
      <w:r w:rsidR="00E65314" w:rsidRPr="00251A3A">
        <w:t xml:space="preserve">  за №14</w:t>
      </w:r>
      <w:r w:rsidR="00F85FED" w:rsidRPr="00251A3A">
        <w:t>17</w:t>
      </w:r>
      <w:r w:rsidR="00E65314" w:rsidRPr="00251A3A">
        <w:t>/23</w:t>
      </w:r>
      <w:r w:rsidR="00F85FED" w:rsidRPr="00251A3A">
        <w:t>949</w:t>
      </w:r>
      <w:r w:rsidR="00E65314" w:rsidRPr="00251A3A">
        <w:t xml:space="preserve">, </w:t>
      </w:r>
      <w:r w:rsidRPr="00251A3A">
        <w:t xml:space="preserve">методичними рекомендаціями </w:t>
      </w:r>
      <w:r w:rsidR="00253D25" w:rsidRPr="00251A3A">
        <w:t xml:space="preserve">комунального вищого навчального закладу </w:t>
      </w:r>
      <w:r w:rsidR="00CD48DC" w:rsidRPr="00251A3A">
        <w:t>«</w:t>
      </w:r>
      <w:r w:rsidR="00253D25" w:rsidRPr="00251A3A">
        <w:t>Харківська академія неперервної освіти</w:t>
      </w:r>
      <w:r w:rsidR="00CD48DC" w:rsidRPr="00251A3A">
        <w:t>»</w:t>
      </w:r>
      <w:r w:rsidRPr="00251A3A">
        <w:t xml:space="preserve">, відповідними наказами відділу освіти та перспективним планом атестації педагогів закладу, який щорічно коригується. За результатами атестації  всі педагоги підтверджують або підвищують кваліфікаційну категорію та одержують педагогічні звання, випадків щодо відмови педагогічному працівникові у </w:t>
      </w:r>
      <w:r w:rsidR="00253D25" w:rsidRPr="00251A3A">
        <w:t>присвоєнні</w:t>
      </w:r>
      <w:r w:rsidRPr="00251A3A">
        <w:t xml:space="preserve"> (підтвердженні)кваліфікаційної категорії через невідповідність його фахового рівня не було. За три останні роки простежується тенденція до підвищення кваліфікаційного рівня педагогів:  до 1</w:t>
      </w:r>
      <w:r w:rsidR="00253D25" w:rsidRPr="00251A3A">
        <w:t>8</w:t>
      </w:r>
      <w:r w:rsidRPr="00251A3A">
        <w:t xml:space="preserve"> зросла кількість педагогів з </w:t>
      </w:r>
      <w:r w:rsidR="00253D25" w:rsidRPr="00251A3A">
        <w:t>вищою</w:t>
      </w:r>
      <w:r w:rsidRPr="00251A3A">
        <w:t xml:space="preserve"> кваліфікаційною категорією та до </w:t>
      </w:r>
      <w:r w:rsidR="00251A3A" w:rsidRPr="00251A3A">
        <w:t>2</w:t>
      </w:r>
      <w:r w:rsidRPr="00251A3A">
        <w:t xml:space="preserve"> –  </w:t>
      </w:r>
      <w:r w:rsidRPr="00251A3A">
        <w:lastRenderedPageBreak/>
        <w:t>зменшилась кількість педагогів</w:t>
      </w:r>
      <w:r w:rsidR="000701DF" w:rsidRPr="00251A3A">
        <w:t xml:space="preserve"> з вищою освітою</w:t>
      </w:r>
      <w:r w:rsidRPr="00251A3A">
        <w:t>, що мають кваліфікаційну категорію</w:t>
      </w:r>
      <w:r w:rsidR="00253D25" w:rsidRPr="00251A3A">
        <w:t xml:space="preserve"> «Спеціаліст»</w:t>
      </w:r>
      <w:r w:rsidRPr="00251A3A">
        <w:t>.</w:t>
      </w:r>
    </w:p>
    <w:p w:rsidR="00FD44CC" w:rsidRPr="00251A3A" w:rsidRDefault="00FD44CC" w:rsidP="00D45A7F">
      <w:pPr>
        <w:autoSpaceDE w:val="0"/>
        <w:autoSpaceDN w:val="0"/>
        <w:adjustRightInd w:val="0"/>
        <w:jc w:val="both"/>
      </w:pPr>
    </w:p>
    <w:p w:rsidR="00F91AD2" w:rsidRPr="00251A3A" w:rsidRDefault="00F91AD2" w:rsidP="00D45A7F">
      <w:pPr>
        <w:autoSpaceDE w:val="0"/>
        <w:autoSpaceDN w:val="0"/>
        <w:adjustRightInd w:val="0"/>
        <w:jc w:val="both"/>
      </w:pPr>
      <w:r w:rsidRPr="00251A3A">
        <w:t xml:space="preserve">Показники за </w:t>
      </w:r>
      <w:r w:rsidR="00251A3A" w:rsidRPr="00251A3A">
        <w:t>чотири</w:t>
      </w:r>
      <w:r w:rsidRPr="00251A3A">
        <w:t xml:space="preserve"> роки:</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169"/>
        <w:gridCol w:w="916"/>
        <w:gridCol w:w="916"/>
        <w:gridCol w:w="916"/>
        <w:gridCol w:w="916"/>
        <w:gridCol w:w="843"/>
        <w:gridCol w:w="843"/>
        <w:gridCol w:w="843"/>
        <w:gridCol w:w="843"/>
      </w:tblGrid>
      <w:tr w:rsidR="000701DF" w:rsidRPr="00251A3A">
        <w:tc>
          <w:tcPr>
            <w:tcW w:w="1704" w:type="dxa"/>
            <w:vMerge w:val="restart"/>
          </w:tcPr>
          <w:p w:rsidR="000701DF" w:rsidRPr="00251A3A" w:rsidRDefault="000701DF" w:rsidP="00D45A7F">
            <w:pPr>
              <w:autoSpaceDE w:val="0"/>
              <w:autoSpaceDN w:val="0"/>
              <w:adjustRightInd w:val="0"/>
              <w:jc w:val="center"/>
            </w:pPr>
            <w:r w:rsidRPr="00251A3A">
              <w:t>Рік</w:t>
            </w:r>
          </w:p>
        </w:tc>
        <w:tc>
          <w:tcPr>
            <w:tcW w:w="1169" w:type="dxa"/>
            <w:vMerge w:val="restart"/>
            <w:textDirection w:val="btLr"/>
            <w:vAlign w:val="center"/>
          </w:tcPr>
          <w:p w:rsidR="000701DF" w:rsidRPr="00251A3A" w:rsidRDefault="000701DF" w:rsidP="00D45A7F">
            <w:pPr>
              <w:autoSpaceDE w:val="0"/>
              <w:autoSpaceDN w:val="0"/>
              <w:adjustRightInd w:val="0"/>
              <w:ind w:left="113" w:right="113"/>
              <w:jc w:val="center"/>
            </w:pPr>
            <w:r w:rsidRPr="00251A3A">
              <w:t>Кількість педпрацівників</w:t>
            </w:r>
          </w:p>
        </w:tc>
        <w:tc>
          <w:tcPr>
            <w:tcW w:w="7036" w:type="dxa"/>
            <w:gridSpan w:val="8"/>
          </w:tcPr>
          <w:p w:rsidR="000701DF" w:rsidRPr="00251A3A" w:rsidRDefault="000701DF" w:rsidP="00D45A7F">
            <w:pPr>
              <w:autoSpaceDE w:val="0"/>
              <w:autoSpaceDN w:val="0"/>
              <w:adjustRightInd w:val="0"/>
              <w:jc w:val="center"/>
            </w:pPr>
            <w:r w:rsidRPr="00251A3A">
              <w:t>Кваліфікаційна категорія</w:t>
            </w:r>
          </w:p>
        </w:tc>
      </w:tr>
      <w:tr w:rsidR="000701DF" w:rsidRPr="00251A3A">
        <w:tc>
          <w:tcPr>
            <w:tcW w:w="1704" w:type="dxa"/>
            <w:vMerge/>
          </w:tcPr>
          <w:p w:rsidR="000701DF" w:rsidRPr="00251A3A" w:rsidRDefault="000701DF" w:rsidP="00D45A7F">
            <w:pPr>
              <w:autoSpaceDE w:val="0"/>
              <w:autoSpaceDN w:val="0"/>
              <w:adjustRightInd w:val="0"/>
              <w:jc w:val="both"/>
            </w:pPr>
          </w:p>
        </w:tc>
        <w:tc>
          <w:tcPr>
            <w:tcW w:w="1169" w:type="dxa"/>
            <w:vMerge/>
          </w:tcPr>
          <w:p w:rsidR="000701DF" w:rsidRPr="00251A3A" w:rsidRDefault="000701DF" w:rsidP="00D45A7F">
            <w:pPr>
              <w:autoSpaceDE w:val="0"/>
              <w:autoSpaceDN w:val="0"/>
              <w:adjustRightInd w:val="0"/>
              <w:jc w:val="both"/>
            </w:pPr>
          </w:p>
        </w:tc>
        <w:tc>
          <w:tcPr>
            <w:tcW w:w="1832" w:type="dxa"/>
            <w:gridSpan w:val="2"/>
          </w:tcPr>
          <w:p w:rsidR="000701DF" w:rsidRPr="00251A3A" w:rsidRDefault="000701DF" w:rsidP="00D45A7F">
            <w:pPr>
              <w:autoSpaceDE w:val="0"/>
              <w:autoSpaceDN w:val="0"/>
              <w:adjustRightInd w:val="0"/>
              <w:jc w:val="center"/>
            </w:pPr>
            <w:r w:rsidRPr="00251A3A">
              <w:t>Спеціаліст</w:t>
            </w:r>
          </w:p>
        </w:tc>
        <w:tc>
          <w:tcPr>
            <w:tcW w:w="1832" w:type="dxa"/>
            <w:gridSpan w:val="2"/>
          </w:tcPr>
          <w:p w:rsidR="000701DF" w:rsidRPr="00251A3A" w:rsidRDefault="000701DF" w:rsidP="00D45A7F">
            <w:pPr>
              <w:autoSpaceDE w:val="0"/>
              <w:autoSpaceDN w:val="0"/>
              <w:adjustRightInd w:val="0"/>
              <w:jc w:val="center"/>
            </w:pPr>
            <w:r w:rsidRPr="00251A3A">
              <w:t>Спеціаліст другої категорії</w:t>
            </w:r>
          </w:p>
        </w:tc>
        <w:tc>
          <w:tcPr>
            <w:tcW w:w="1686" w:type="dxa"/>
            <w:gridSpan w:val="2"/>
          </w:tcPr>
          <w:p w:rsidR="000701DF" w:rsidRPr="00251A3A" w:rsidRDefault="000701DF" w:rsidP="00D45A7F">
            <w:pPr>
              <w:autoSpaceDE w:val="0"/>
              <w:autoSpaceDN w:val="0"/>
              <w:adjustRightInd w:val="0"/>
              <w:jc w:val="center"/>
            </w:pPr>
            <w:r w:rsidRPr="00251A3A">
              <w:t>Спеціаліст першої категорії</w:t>
            </w:r>
          </w:p>
        </w:tc>
        <w:tc>
          <w:tcPr>
            <w:tcW w:w="1686" w:type="dxa"/>
            <w:gridSpan w:val="2"/>
          </w:tcPr>
          <w:p w:rsidR="000701DF" w:rsidRPr="00251A3A" w:rsidRDefault="000701DF" w:rsidP="00D45A7F">
            <w:pPr>
              <w:autoSpaceDE w:val="0"/>
              <w:autoSpaceDN w:val="0"/>
              <w:adjustRightInd w:val="0"/>
              <w:jc w:val="center"/>
            </w:pPr>
            <w:r w:rsidRPr="00251A3A">
              <w:t>Спеціаліст вищої категорії</w:t>
            </w:r>
          </w:p>
        </w:tc>
      </w:tr>
      <w:tr w:rsidR="000701DF" w:rsidRPr="00251A3A">
        <w:tc>
          <w:tcPr>
            <w:tcW w:w="1704" w:type="dxa"/>
            <w:vMerge/>
          </w:tcPr>
          <w:p w:rsidR="000701DF" w:rsidRPr="00251A3A" w:rsidRDefault="000701DF" w:rsidP="00D45A7F">
            <w:pPr>
              <w:autoSpaceDE w:val="0"/>
              <w:autoSpaceDN w:val="0"/>
              <w:adjustRightInd w:val="0"/>
              <w:jc w:val="both"/>
            </w:pPr>
          </w:p>
        </w:tc>
        <w:tc>
          <w:tcPr>
            <w:tcW w:w="1169" w:type="dxa"/>
            <w:vMerge/>
          </w:tcPr>
          <w:p w:rsidR="000701DF" w:rsidRPr="00251A3A" w:rsidRDefault="000701DF" w:rsidP="00D45A7F">
            <w:pPr>
              <w:autoSpaceDE w:val="0"/>
              <w:autoSpaceDN w:val="0"/>
              <w:adjustRightInd w:val="0"/>
              <w:jc w:val="both"/>
            </w:pPr>
          </w:p>
        </w:tc>
        <w:tc>
          <w:tcPr>
            <w:tcW w:w="916" w:type="dxa"/>
          </w:tcPr>
          <w:p w:rsidR="000701DF" w:rsidRPr="00251A3A" w:rsidRDefault="000701DF" w:rsidP="00D45A7F">
            <w:pPr>
              <w:autoSpaceDE w:val="0"/>
              <w:autoSpaceDN w:val="0"/>
              <w:adjustRightInd w:val="0"/>
              <w:jc w:val="center"/>
            </w:pPr>
            <w:r w:rsidRPr="00251A3A">
              <w:t>К-ть</w:t>
            </w:r>
          </w:p>
        </w:tc>
        <w:tc>
          <w:tcPr>
            <w:tcW w:w="916" w:type="dxa"/>
          </w:tcPr>
          <w:p w:rsidR="000701DF" w:rsidRPr="00251A3A" w:rsidRDefault="000701DF" w:rsidP="00D45A7F">
            <w:pPr>
              <w:autoSpaceDE w:val="0"/>
              <w:autoSpaceDN w:val="0"/>
              <w:adjustRightInd w:val="0"/>
              <w:jc w:val="center"/>
            </w:pPr>
            <w:r w:rsidRPr="00251A3A">
              <w:t>%</w:t>
            </w:r>
          </w:p>
        </w:tc>
        <w:tc>
          <w:tcPr>
            <w:tcW w:w="916" w:type="dxa"/>
          </w:tcPr>
          <w:p w:rsidR="000701DF" w:rsidRPr="00251A3A" w:rsidRDefault="000701DF" w:rsidP="00D45A7F">
            <w:pPr>
              <w:autoSpaceDE w:val="0"/>
              <w:autoSpaceDN w:val="0"/>
              <w:adjustRightInd w:val="0"/>
              <w:jc w:val="center"/>
            </w:pPr>
            <w:r w:rsidRPr="00251A3A">
              <w:t>К-ть</w:t>
            </w:r>
          </w:p>
        </w:tc>
        <w:tc>
          <w:tcPr>
            <w:tcW w:w="916" w:type="dxa"/>
          </w:tcPr>
          <w:p w:rsidR="000701DF" w:rsidRPr="00251A3A" w:rsidRDefault="000701DF" w:rsidP="00D45A7F">
            <w:pPr>
              <w:autoSpaceDE w:val="0"/>
              <w:autoSpaceDN w:val="0"/>
              <w:adjustRightInd w:val="0"/>
              <w:jc w:val="center"/>
            </w:pPr>
            <w:r w:rsidRPr="00251A3A">
              <w:t>%</w:t>
            </w:r>
          </w:p>
        </w:tc>
        <w:tc>
          <w:tcPr>
            <w:tcW w:w="843" w:type="dxa"/>
          </w:tcPr>
          <w:p w:rsidR="000701DF" w:rsidRPr="00251A3A" w:rsidRDefault="000701DF" w:rsidP="00D45A7F">
            <w:pPr>
              <w:autoSpaceDE w:val="0"/>
              <w:autoSpaceDN w:val="0"/>
              <w:adjustRightInd w:val="0"/>
              <w:jc w:val="center"/>
            </w:pPr>
            <w:r w:rsidRPr="00251A3A">
              <w:t>К-ть</w:t>
            </w:r>
          </w:p>
        </w:tc>
        <w:tc>
          <w:tcPr>
            <w:tcW w:w="843" w:type="dxa"/>
          </w:tcPr>
          <w:p w:rsidR="000701DF" w:rsidRPr="00251A3A" w:rsidRDefault="000701DF" w:rsidP="00D45A7F">
            <w:pPr>
              <w:autoSpaceDE w:val="0"/>
              <w:autoSpaceDN w:val="0"/>
              <w:adjustRightInd w:val="0"/>
              <w:jc w:val="center"/>
            </w:pPr>
            <w:r w:rsidRPr="00251A3A">
              <w:t>%</w:t>
            </w:r>
          </w:p>
        </w:tc>
        <w:tc>
          <w:tcPr>
            <w:tcW w:w="843" w:type="dxa"/>
          </w:tcPr>
          <w:p w:rsidR="000701DF" w:rsidRPr="00251A3A" w:rsidRDefault="000701DF" w:rsidP="00D45A7F">
            <w:pPr>
              <w:autoSpaceDE w:val="0"/>
              <w:autoSpaceDN w:val="0"/>
              <w:adjustRightInd w:val="0"/>
              <w:jc w:val="center"/>
            </w:pPr>
            <w:r w:rsidRPr="00251A3A">
              <w:t>К-ть</w:t>
            </w:r>
          </w:p>
        </w:tc>
        <w:tc>
          <w:tcPr>
            <w:tcW w:w="843" w:type="dxa"/>
          </w:tcPr>
          <w:p w:rsidR="000701DF" w:rsidRPr="00251A3A" w:rsidRDefault="000701DF" w:rsidP="00D45A7F">
            <w:pPr>
              <w:autoSpaceDE w:val="0"/>
              <w:autoSpaceDN w:val="0"/>
              <w:adjustRightInd w:val="0"/>
              <w:jc w:val="center"/>
            </w:pPr>
            <w:r w:rsidRPr="00251A3A">
              <w:t>%</w:t>
            </w:r>
          </w:p>
        </w:tc>
      </w:tr>
      <w:tr w:rsidR="00277A44" w:rsidRPr="00251A3A">
        <w:tc>
          <w:tcPr>
            <w:tcW w:w="1704" w:type="dxa"/>
          </w:tcPr>
          <w:p w:rsidR="00277A44" w:rsidRPr="00251A3A" w:rsidRDefault="00277A44" w:rsidP="00621798">
            <w:pPr>
              <w:autoSpaceDE w:val="0"/>
              <w:autoSpaceDN w:val="0"/>
              <w:adjustRightInd w:val="0"/>
              <w:jc w:val="center"/>
            </w:pPr>
            <w:r w:rsidRPr="00251A3A">
              <w:t>2011/2012</w:t>
            </w:r>
          </w:p>
        </w:tc>
        <w:tc>
          <w:tcPr>
            <w:tcW w:w="1169" w:type="dxa"/>
          </w:tcPr>
          <w:p w:rsidR="00277A44" w:rsidRPr="00251A3A" w:rsidRDefault="00277A44" w:rsidP="00621798">
            <w:pPr>
              <w:autoSpaceDE w:val="0"/>
              <w:autoSpaceDN w:val="0"/>
              <w:adjustRightInd w:val="0"/>
              <w:jc w:val="both"/>
            </w:pPr>
            <w:r w:rsidRPr="00251A3A">
              <w:t>36</w:t>
            </w:r>
          </w:p>
        </w:tc>
        <w:tc>
          <w:tcPr>
            <w:tcW w:w="916" w:type="dxa"/>
          </w:tcPr>
          <w:p w:rsidR="00277A44" w:rsidRPr="00251A3A" w:rsidRDefault="00277A44" w:rsidP="00621798">
            <w:pPr>
              <w:autoSpaceDE w:val="0"/>
              <w:autoSpaceDN w:val="0"/>
              <w:adjustRightInd w:val="0"/>
              <w:jc w:val="both"/>
            </w:pPr>
            <w:r w:rsidRPr="00251A3A">
              <w:t>7</w:t>
            </w:r>
          </w:p>
        </w:tc>
        <w:tc>
          <w:tcPr>
            <w:tcW w:w="916" w:type="dxa"/>
          </w:tcPr>
          <w:p w:rsidR="00277A44" w:rsidRPr="00251A3A" w:rsidRDefault="00277A44" w:rsidP="00621798">
            <w:pPr>
              <w:autoSpaceDE w:val="0"/>
              <w:autoSpaceDN w:val="0"/>
              <w:adjustRightInd w:val="0"/>
              <w:jc w:val="both"/>
            </w:pPr>
            <w:r w:rsidRPr="00251A3A">
              <w:t>17,1</w:t>
            </w:r>
          </w:p>
        </w:tc>
        <w:tc>
          <w:tcPr>
            <w:tcW w:w="916" w:type="dxa"/>
          </w:tcPr>
          <w:p w:rsidR="00277A44" w:rsidRPr="00251A3A" w:rsidRDefault="00277A44" w:rsidP="00621798">
            <w:pPr>
              <w:autoSpaceDE w:val="0"/>
              <w:autoSpaceDN w:val="0"/>
              <w:adjustRightInd w:val="0"/>
              <w:jc w:val="both"/>
            </w:pPr>
            <w:r w:rsidRPr="00251A3A">
              <w:t>3</w:t>
            </w:r>
          </w:p>
        </w:tc>
        <w:tc>
          <w:tcPr>
            <w:tcW w:w="916" w:type="dxa"/>
          </w:tcPr>
          <w:p w:rsidR="00277A44" w:rsidRPr="00251A3A" w:rsidRDefault="00277A44" w:rsidP="00621798">
            <w:pPr>
              <w:autoSpaceDE w:val="0"/>
              <w:autoSpaceDN w:val="0"/>
              <w:adjustRightInd w:val="0"/>
              <w:jc w:val="both"/>
            </w:pPr>
            <w:r w:rsidRPr="00251A3A">
              <w:t>8,6</w:t>
            </w:r>
          </w:p>
        </w:tc>
        <w:tc>
          <w:tcPr>
            <w:tcW w:w="843" w:type="dxa"/>
          </w:tcPr>
          <w:p w:rsidR="00277A44" w:rsidRPr="00251A3A" w:rsidRDefault="00277A44" w:rsidP="00621798">
            <w:pPr>
              <w:autoSpaceDE w:val="0"/>
              <w:autoSpaceDN w:val="0"/>
              <w:adjustRightInd w:val="0"/>
              <w:jc w:val="both"/>
            </w:pPr>
            <w:r w:rsidRPr="00251A3A">
              <w:t>10</w:t>
            </w:r>
          </w:p>
        </w:tc>
        <w:tc>
          <w:tcPr>
            <w:tcW w:w="843" w:type="dxa"/>
          </w:tcPr>
          <w:p w:rsidR="00277A44" w:rsidRPr="00251A3A" w:rsidRDefault="00277A44" w:rsidP="00621798">
            <w:pPr>
              <w:autoSpaceDE w:val="0"/>
              <w:autoSpaceDN w:val="0"/>
              <w:adjustRightInd w:val="0"/>
              <w:jc w:val="both"/>
            </w:pPr>
            <w:r w:rsidRPr="00251A3A">
              <w:t>28,6</w:t>
            </w:r>
          </w:p>
        </w:tc>
        <w:tc>
          <w:tcPr>
            <w:tcW w:w="843" w:type="dxa"/>
          </w:tcPr>
          <w:p w:rsidR="00277A44" w:rsidRPr="00251A3A" w:rsidRDefault="00277A44" w:rsidP="00621798">
            <w:pPr>
              <w:autoSpaceDE w:val="0"/>
              <w:autoSpaceDN w:val="0"/>
              <w:adjustRightInd w:val="0"/>
              <w:jc w:val="both"/>
            </w:pPr>
            <w:r w:rsidRPr="00251A3A">
              <w:t>16</w:t>
            </w:r>
          </w:p>
        </w:tc>
        <w:tc>
          <w:tcPr>
            <w:tcW w:w="843" w:type="dxa"/>
          </w:tcPr>
          <w:p w:rsidR="00277A44" w:rsidRPr="00251A3A" w:rsidRDefault="00277A44" w:rsidP="00621798">
            <w:pPr>
              <w:autoSpaceDE w:val="0"/>
              <w:autoSpaceDN w:val="0"/>
              <w:adjustRightInd w:val="0"/>
              <w:jc w:val="both"/>
            </w:pPr>
            <w:r w:rsidRPr="00251A3A">
              <w:t>45,7</w:t>
            </w:r>
          </w:p>
        </w:tc>
      </w:tr>
      <w:tr w:rsidR="00277A44" w:rsidRPr="00251A3A">
        <w:tc>
          <w:tcPr>
            <w:tcW w:w="1704" w:type="dxa"/>
          </w:tcPr>
          <w:p w:rsidR="00277A44" w:rsidRPr="00251A3A" w:rsidRDefault="00277A44" w:rsidP="00621798">
            <w:pPr>
              <w:autoSpaceDE w:val="0"/>
              <w:autoSpaceDN w:val="0"/>
              <w:adjustRightInd w:val="0"/>
              <w:jc w:val="center"/>
            </w:pPr>
            <w:r w:rsidRPr="00251A3A">
              <w:t>2012/2013</w:t>
            </w:r>
          </w:p>
        </w:tc>
        <w:tc>
          <w:tcPr>
            <w:tcW w:w="1169" w:type="dxa"/>
          </w:tcPr>
          <w:p w:rsidR="00277A44" w:rsidRPr="00251A3A" w:rsidRDefault="00277A44" w:rsidP="00621798">
            <w:pPr>
              <w:autoSpaceDE w:val="0"/>
              <w:autoSpaceDN w:val="0"/>
              <w:adjustRightInd w:val="0"/>
              <w:jc w:val="both"/>
            </w:pPr>
            <w:r w:rsidRPr="00251A3A">
              <w:t>34</w:t>
            </w:r>
          </w:p>
        </w:tc>
        <w:tc>
          <w:tcPr>
            <w:tcW w:w="916" w:type="dxa"/>
          </w:tcPr>
          <w:p w:rsidR="00277A44" w:rsidRPr="00251A3A" w:rsidRDefault="00277A44" w:rsidP="00621798">
            <w:pPr>
              <w:autoSpaceDE w:val="0"/>
              <w:autoSpaceDN w:val="0"/>
              <w:adjustRightInd w:val="0"/>
              <w:jc w:val="both"/>
            </w:pPr>
            <w:r w:rsidRPr="00251A3A">
              <w:t>5</w:t>
            </w:r>
          </w:p>
        </w:tc>
        <w:tc>
          <w:tcPr>
            <w:tcW w:w="916" w:type="dxa"/>
          </w:tcPr>
          <w:p w:rsidR="00277A44" w:rsidRPr="00251A3A" w:rsidRDefault="00277A44" w:rsidP="00621798">
            <w:pPr>
              <w:autoSpaceDE w:val="0"/>
              <w:autoSpaceDN w:val="0"/>
              <w:adjustRightInd w:val="0"/>
              <w:jc w:val="both"/>
            </w:pPr>
            <w:r w:rsidRPr="00251A3A">
              <w:t>14,3</w:t>
            </w:r>
          </w:p>
        </w:tc>
        <w:tc>
          <w:tcPr>
            <w:tcW w:w="916" w:type="dxa"/>
          </w:tcPr>
          <w:p w:rsidR="00277A44" w:rsidRPr="00251A3A" w:rsidRDefault="00277A44" w:rsidP="00621798">
            <w:pPr>
              <w:autoSpaceDE w:val="0"/>
              <w:autoSpaceDN w:val="0"/>
              <w:adjustRightInd w:val="0"/>
              <w:jc w:val="both"/>
            </w:pPr>
            <w:r w:rsidRPr="00251A3A">
              <w:t>4</w:t>
            </w:r>
          </w:p>
        </w:tc>
        <w:tc>
          <w:tcPr>
            <w:tcW w:w="916" w:type="dxa"/>
          </w:tcPr>
          <w:p w:rsidR="00277A44" w:rsidRPr="00251A3A" w:rsidRDefault="00277A44" w:rsidP="00621798">
            <w:pPr>
              <w:autoSpaceDE w:val="0"/>
              <w:autoSpaceDN w:val="0"/>
              <w:adjustRightInd w:val="0"/>
              <w:jc w:val="both"/>
            </w:pPr>
            <w:r w:rsidRPr="00251A3A">
              <w:t>11,4</w:t>
            </w:r>
          </w:p>
        </w:tc>
        <w:tc>
          <w:tcPr>
            <w:tcW w:w="843" w:type="dxa"/>
          </w:tcPr>
          <w:p w:rsidR="00277A44" w:rsidRPr="00251A3A" w:rsidRDefault="00277A44" w:rsidP="00621798">
            <w:pPr>
              <w:autoSpaceDE w:val="0"/>
              <w:autoSpaceDN w:val="0"/>
              <w:adjustRightInd w:val="0"/>
              <w:jc w:val="both"/>
            </w:pPr>
            <w:r w:rsidRPr="00251A3A">
              <w:t>7</w:t>
            </w:r>
          </w:p>
        </w:tc>
        <w:tc>
          <w:tcPr>
            <w:tcW w:w="843" w:type="dxa"/>
          </w:tcPr>
          <w:p w:rsidR="00277A44" w:rsidRPr="00251A3A" w:rsidRDefault="00277A44" w:rsidP="00621798">
            <w:pPr>
              <w:autoSpaceDE w:val="0"/>
              <w:autoSpaceDN w:val="0"/>
              <w:adjustRightInd w:val="0"/>
              <w:jc w:val="both"/>
            </w:pPr>
            <w:r w:rsidRPr="00251A3A">
              <w:t>22,9</w:t>
            </w:r>
          </w:p>
        </w:tc>
        <w:tc>
          <w:tcPr>
            <w:tcW w:w="843" w:type="dxa"/>
          </w:tcPr>
          <w:p w:rsidR="00277A44" w:rsidRPr="00251A3A" w:rsidRDefault="00277A44" w:rsidP="00621798">
            <w:pPr>
              <w:autoSpaceDE w:val="0"/>
              <w:autoSpaceDN w:val="0"/>
              <w:adjustRightInd w:val="0"/>
              <w:jc w:val="both"/>
            </w:pPr>
            <w:r w:rsidRPr="00251A3A">
              <w:t>18</w:t>
            </w:r>
          </w:p>
        </w:tc>
        <w:tc>
          <w:tcPr>
            <w:tcW w:w="843" w:type="dxa"/>
          </w:tcPr>
          <w:p w:rsidR="00277A44" w:rsidRPr="00251A3A" w:rsidRDefault="00277A44" w:rsidP="00621798">
            <w:pPr>
              <w:autoSpaceDE w:val="0"/>
              <w:autoSpaceDN w:val="0"/>
              <w:adjustRightInd w:val="0"/>
              <w:jc w:val="both"/>
            </w:pPr>
            <w:r w:rsidRPr="00251A3A">
              <w:t>51,4</w:t>
            </w:r>
          </w:p>
        </w:tc>
      </w:tr>
      <w:tr w:rsidR="00F85FED" w:rsidRPr="00251A3A">
        <w:tc>
          <w:tcPr>
            <w:tcW w:w="1704" w:type="dxa"/>
          </w:tcPr>
          <w:p w:rsidR="00F85FED" w:rsidRPr="00251A3A" w:rsidRDefault="00F85FED" w:rsidP="00D45A7F">
            <w:pPr>
              <w:autoSpaceDE w:val="0"/>
              <w:autoSpaceDN w:val="0"/>
              <w:adjustRightInd w:val="0"/>
              <w:jc w:val="center"/>
            </w:pPr>
            <w:r w:rsidRPr="00251A3A">
              <w:t>2013/2014</w:t>
            </w:r>
          </w:p>
        </w:tc>
        <w:tc>
          <w:tcPr>
            <w:tcW w:w="1169" w:type="dxa"/>
          </w:tcPr>
          <w:p w:rsidR="00F85FED" w:rsidRPr="00251A3A" w:rsidRDefault="00F85FED" w:rsidP="00D45A7F">
            <w:pPr>
              <w:autoSpaceDE w:val="0"/>
              <w:autoSpaceDN w:val="0"/>
              <w:adjustRightInd w:val="0"/>
              <w:jc w:val="both"/>
            </w:pPr>
            <w:r w:rsidRPr="00251A3A">
              <w:t>32</w:t>
            </w:r>
          </w:p>
        </w:tc>
        <w:tc>
          <w:tcPr>
            <w:tcW w:w="916" w:type="dxa"/>
          </w:tcPr>
          <w:p w:rsidR="00F85FED" w:rsidRPr="00251A3A" w:rsidRDefault="00F85FED" w:rsidP="00621798">
            <w:pPr>
              <w:autoSpaceDE w:val="0"/>
              <w:autoSpaceDN w:val="0"/>
              <w:adjustRightInd w:val="0"/>
              <w:jc w:val="both"/>
              <w:rPr>
                <w:b/>
              </w:rPr>
            </w:pPr>
            <w:r w:rsidRPr="00251A3A">
              <w:rPr>
                <w:b/>
              </w:rPr>
              <w:t>5</w:t>
            </w:r>
          </w:p>
        </w:tc>
        <w:tc>
          <w:tcPr>
            <w:tcW w:w="916" w:type="dxa"/>
          </w:tcPr>
          <w:p w:rsidR="00F85FED" w:rsidRPr="00251A3A" w:rsidRDefault="00621798" w:rsidP="00621798">
            <w:pPr>
              <w:autoSpaceDE w:val="0"/>
              <w:autoSpaceDN w:val="0"/>
              <w:adjustRightInd w:val="0"/>
              <w:jc w:val="both"/>
              <w:rPr>
                <w:b/>
              </w:rPr>
            </w:pPr>
            <w:r w:rsidRPr="00251A3A">
              <w:rPr>
                <w:b/>
              </w:rPr>
              <w:t>15,6</w:t>
            </w:r>
          </w:p>
        </w:tc>
        <w:tc>
          <w:tcPr>
            <w:tcW w:w="916" w:type="dxa"/>
          </w:tcPr>
          <w:p w:rsidR="00F85FED" w:rsidRPr="00251A3A" w:rsidRDefault="00621798" w:rsidP="00621798">
            <w:pPr>
              <w:autoSpaceDE w:val="0"/>
              <w:autoSpaceDN w:val="0"/>
              <w:adjustRightInd w:val="0"/>
              <w:jc w:val="both"/>
              <w:rPr>
                <w:b/>
              </w:rPr>
            </w:pPr>
            <w:r w:rsidRPr="00251A3A">
              <w:rPr>
                <w:b/>
              </w:rPr>
              <w:t>1</w:t>
            </w:r>
          </w:p>
        </w:tc>
        <w:tc>
          <w:tcPr>
            <w:tcW w:w="916" w:type="dxa"/>
          </w:tcPr>
          <w:p w:rsidR="00F85FED" w:rsidRPr="00251A3A" w:rsidRDefault="00621798" w:rsidP="00621798">
            <w:pPr>
              <w:autoSpaceDE w:val="0"/>
              <w:autoSpaceDN w:val="0"/>
              <w:adjustRightInd w:val="0"/>
              <w:jc w:val="both"/>
              <w:rPr>
                <w:b/>
              </w:rPr>
            </w:pPr>
            <w:r w:rsidRPr="00251A3A">
              <w:rPr>
                <w:b/>
              </w:rPr>
              <w:t>3,1</w:t>
            </w:r>
          </w:p>
        </w:tc>
        <w:tc>
          <w:tcPr>
            <w:tcW w:w="843" w:type="dxa"/>
          </w:tcPr>
          <w:p w:rsidR="00F85FED" w:rsidRPr="00251A3A" w:rsidRDefault="00F85FED" w:rsidP="00621798">
            <w:pPr>
              <w:autoSpaceDE w:val="0"/>
              <w:autoSpaceDN w:val="0"/>
              <w:adjustRightInd w:val="0"/>
              <w:jc w:val="both"/>
              <w:rPr>
                <w:b/>
              </w:rPr>
            </w:pPr>
            <w:r w:rsidRPr="00251A3A">
              <w:rPr>
                <w:b/>
              </w:rPr>
              <w:t>7</w:t>
            </w:r>
          </w:p>
        </w:tc>
        <w:tc>
          <w:tcPr>
            <w:tcW w:w="843" w:type="dxa"/>
          </w:tcPr>
          <w:p w:rsidR="00F85FED" w:rsidRPr="00251A3A" w:rsidRDefault="00621798" w:rsidP="00621798">
            <w:pPr>
              <w:autoSpaceDE w:val="0"/>
              <w:autoSpaceDN w:val="0"/>
              <w:adjustRightInd w:val="0"/>
              <w:jc w:val="both"/>
              <w:rPr>
                <w:b/>
              </w:rPr>
            </w:pPr>
            <w:r w:rsidRPr="00251A3A">
              <w:rPr>
                <w:b/>
              </w:rPr>
              <w:t>21</w:t>
            </w:r>
            <w:r w:rsidR="00F85FED" w:rsidRPr="00251A3A">
              <w:rPr>
                <w:b/>
              </w:rPr>
              <w:t>,9</w:t>
            </w:r>
          </w:p>
        </w:tc>
        <w:tc>
          <w:tcPr>
            <w:tcW w:w="843" w:type="dxa"/>
          </w:tcPr>
          <w:p w:rsidR="00F85FED" w:rsidRPr="00251A3A" w:rsidRDefault="00F85FED" w:rsidP="00621798">
            <w:pPr>
              <w:autoSpaceDE w:val="0"/>
              <w:autoSpaceDN w:val="0"/>
              <w:adjustRightInd w:val="0"/>
              <w:jc w:val="both"/>
              <w:rPr>
                <w:b/>
              </w:rPr>
            </w:pPr>
            <w:r w:rsidRPr="00251A3A">
              <w:rPr>
                <w:b/>
              </w:rPr>
              <w:t>1</w:t>
            </w:r>
            <w:r w:rsidR="00621798" w:rsidRPr="00251A3A">
              <w:rPr>
                <w:b/>
              </w:rPr>
              <w:t>9</w:t>
            </w:r>
          </w:p>
        </w:tc>
        <w:tc>
          <w:tcPr>
            <w:tcW w:w="843" w:type="dxa"/>
          </w:tcPr>
          <w:p w:rsidR="00F85FED" w:rsidRPr="00251A3A" w:rsidRDefault="00F85FED" w:rsidP="00621798">
            <w:pPr>
              <w:autoSpaceDE w:val="0"/>
              <w:autoSpaceDN w:val="0"/>
              <w:adjustRightInd w:val="0"/>
              <w:jc w:val="both"/>
              <w:rPr>
                <w:b/>
              </w:rPr>
            </w:pPr>
            <w:r w:rsidRPr="00251A3A">
              <w:rPr>
                <w:b/>
              </w:rPr>
              <w:t>5</w:t>
            </w:r>
            <w:r w:rsidR="00621798" w:rsidRPr="00251A3A">
              <w:rPr>
                <w:b/>
              </w:rPr>
              <w:t>9</w:t>
            </w:r>
            <w:r w:rsidRPr="00251A3A">
              <w:rPr>
                <w:b/>
              </w:rPr>
              <w:t>,4</w:t>
            </w:r>
          </w:p>
        </w:tc>
      </w:tr>
      <w:tr w:rsidR="00251A3A" w:rsidRPr="00251A3A">
        <w:tc>
          <w:tcPr>
            <w:tcW w:w="1704" w:type="dxa"/>
          </w:tcPr>
          <w:p w:rsidR="00251A3A" w:rsidRPr="00251A3A" w:rsidRDefault="00251A3A" w:rsidP="00D45A7F">
            <w:pPr>
              <w:autoSpaceDE w:val="0"/>
              <w:autoSpaceDN w:val="0"/>
              <w:adjustRightInd w:val="0"/>
              <w:jc w:val="center"/>
            </w:pPr>
            <w:r w:rsidRPr="00251A3A">
              <w:t>2014/2015</w:t>
            </w:r>
          </w:p>
        </w:tc>
        <w:tc>
          <w:tcPr>
            <w:tcW w:w="1169" w:type="dxa"/>
          </w:tcPr>
          <w:p w:rsidR="00251A3A" w:rsidRPr="00251A3A" w:rsidRDefault="00251A3A" w:rsidP="00D45A7F">
            <w:pPr>
              <w:autoSpaceDE w:val="0"/>
              <w:autoSpaceDN w:val="0"/>
              <w:adjustRightInd w:val="0"/>
              <w:jc w:val="both"/>
            </w:pPr>
            <w:r w:rsidRPr="00251A3A">
              <w:t>30</w:t>
            </w:r>
          </w:p>
        </w:tc>
        <w:tc>
          <w:tcPr>
            <w:tcW w:w="916" w:type="dxa"/>
          </w:tcPr>
          <w:p w:rsidR="00251A3A" w:rsidRPr="00251A3A" w:rsidRDefault="00251A3A" w:rsidP="00621798">
            <w:pPr>
              <w:autoSpaceDE w:val="0"/>
              <w:autoSpaceDN w:val="0"/>
              <w:adjustRightInd w:val="0"/>
              <w:jc w:val="both"/>
              <w:rPr>
                <w:b/>
              </w:rPr>
            </w:pPr>
            <w:r w:rsidRPr="00251A3A">
              <w:rPr>
                <w:b/>
              </w:rPr>
              <w:t>2</w:t>
            </w:r>
          </w:p>
        </w:tc>
        <w:tc>
          <w:tcPr>
            <w:tcW w:w="916" w:type="dxa"/>
          </w:tcPr>
          <w:p w:rsidR="00251A3A" w:rsidRPr="00251A3A" w:rsidRDefault="00251A3A" w:rsidP="00621798">
            <w:pPr>
              <w:autoSpaceDE w:val="0"/>
              <w:autoSpaceDN w:val="0"/>
              <w:adjustRightInd w:val="0"/>
              <w:jc w:val="both"/>
              <w:rPr>
                <w:b/>
              </w:rPr>
            </w:pPr>
            <w:r w:rsidRPr="00251A3A">
              <w:rPr>
                <w:b/>
              </w:rPr>
              <w:t>6,6</w:t>
            </w:r>
          </w:p>
        </w:tc>
        <w:tc>
          <w:tcPr>
            <w:tcW w:w="916" w:type="dxa"/>
          </w:tcPr>
          <w:p w:rsidR="00251A3A" w:rsidRPr="00251A3A" w:rsidRDefault="00251A3A" w:rsidP="00621798">
            <w:pPr>
              <w:autoSpaceDE w:val="0"/>
              <w:autoSpaceDN w:val="0"/>
              <w:adjustRightInd w:val="0"/>
              <w:jc w:val="both"/>
              <w:rPr>
                <w:b/>
              </w:rPr>
            </w:pPr>
            <w:r w:rsidRPr="00251A3A">
              <w:rPr>
                <w:b/>
              </w:rPr>
              <w:t>2</w:t>
            </w:r>
          </w:p>
        </w:tc>
        <w:tc>
          <w:tcPr>
            <w:tcW w:w="916" w:type="dxa"/>
          </w:tcPr>
          <w:p w:rsidR="00251A3A" w:rsidRPr="00251A3A" w:rsidRDefault="00251A3A" w:rsidP="00621798">
            <w:pPr>
              <w:autoSpaceDE w:val="0"/>
              <w:autoSpaceDN w:val="0"/>
              <w:adjustRightInd w:val="0"/>
              <w:jc w:val="both"/>
              <w:rPr>
                <w:b/>
              </w:rPr>
            </w:pPr>
            <w:r w:rsidRPr="00251A3A">
              <w:rPr>
                <w:b/>
              </w:rPr>
              <w:t>6,6</w:t>
            </w:r>
          </w:p>
        </w:tc>
        <w:tc>
          <w:tcPr>
            <w:tcW w:w="843" w:type="dxa"/>
          </w:tcPr>
          <w:p w:rsidR="00251A3A" w:rsidRPr="00251A3A" w:rsidRDefault="00251A3A" w:rsidP="00621798">
            <w:pPr>
              <w:autoSpaceDE w:val="0"/>
              <w:autoSpaceDN w:val="0"/>
              <w:adjustRightInd w:val="0"/>
              <w:jc w:val="both"/>
              <w:rPr>
                <w:b/>
              </w:rPr>
            </w:pPr>
            <w:r w:rsidRPr="00251A3A">
              <w:rPr>
                <w:b/>
              </w:rPr>
              <w:t>6</w:t>
            </w:r>
          </w:p>
        </w:tc>
        <w:tc>
          <w:tcPr>
            <w:tcW w:w="843" w:type="dxa"/>
          </w:tcPr>
          <w:p w:rsidR="00251A3A" w:rsidRPr="00251A3A" w:rsidRDefault="00251A3A" w:rsidP="00621798">
            <w:pPr>
              <w:autoSpaceDE w:val="0"/>
              <w:autoSpaceDN w:val="0"/>
              <w:adjustRightInd w:val="0"/>
              <w:jc w:val="both"/>
              <w:rPr>
                <w:b/>
              </w:rPr>
            </w:pPr>
            <w:r w:rsidRPr="00251A3A">
              <w:rPr>
                <w:b/>
              </w:rPr>
              <w:t>20</w:t>
            </w:r>
          </w:p>
        </w:tc>
        <w:tc>
          <w:tcPr>
            <w:tcW w:w="843" w:type="dxa"/>
          </w:tcPr>
          <w:p w:rsidR="00251A3A" w:rsidRPr="00251A3A" w:rsidRDefault="00251A3A" w:rsidP="00621798">
            <w:pPr>
              <w:autoSpaceDE w:val="0"/>
              <w:autoSpaceDN w:val="0"/>
              <w:adjustRightInd w:val="0"/>
              <w:jc w:val="both"/>
              <w:rPr>
                <w:b/>
              </w:rPr>
            </w:pPr>
            <w:r w:rsidRPr="00251A3A">
              <w:rPr>
                <w:b/>
              </w:rPr>
              <w:t>18</w:t>
            </w:r>
          </w:p>
        </w:tc>
        <w:tc>
          <w:tcPr>
            <w:tcW w:w="843" w:type="dxa"/>
          </w:tcPr>
          <w:p w:rsidR="00251A3A" w:rsidRPr="00251A3A" w:rsidRDefault="00251A3A" w:rsidP="00621798">
            <w:pPr>
              <w:autoSpaceDE w:val="0"/>
              <w:autoSpaceDN w:val="0"/>
              <w:adjustRightInd w:val="0"/>
              <w:jc w:val="both"/>
              <w:rPr>
                <w:b/>
              </w:rPr>
            </w:pPr>
            <w:r w:rsidRPr="00251A3A">
              <w:rPr>
                <w:b/>
              </w:rPr>
              <w:t>60</w:t>
            </w:r>
          </w:p>
        </w:tc>
      </w:tr>
    </w:tbl>
    <w:p w:rsidR="000701DF" w:rsidRPr="00251A3A" w:rsidRDefault="000701DF" w:rsidP="00D45A7F">
      <w:pPr>
        <w:autoSpaceDE w:val="0"/>
        <w:autoSpaceDN w:val="0"/>
        <w:adjustRightInd w:val="0"/>
        <w:jc w:val="both"/>
      </w:pPr>
    </w:p>
    <w:p w:rsidR="00110EB6" w:rsidRPr="00251A3A" w:rsidRDefault="00110EB6" w:rsidP="00D45A7F">
      <w:pPr>
        <w:autoSpaceDE w:val="0"/>
        <w:autoSpaceDN w:val="0"/>
        <w:adjustRightInd w:val="0"/>
        <w:jc w:val="both"/>
      </w:pPr>
      <w:r w:rsidRPr="00251A3A">
        <w:t xml:space="preserve">             Конфліктів при підведенні підсумків не буває завдяки прозорості і відкритості ходу атестації. За результатами атестації своєчасно та якісно оформляються відповідні документи</w:t>
      </w:r>
      <w:r w:rsidR="00204D8D" w:rsidRPr="00251A3A">
        <w:t>.</w:t>
      </w:r>
    </w:p>
    <w:p w:rsidR="00D40710" w:rsidRPr="00AE59AB" w:rsidRDefault="00D40710" w:rsidP="00D45A7F">
      <w:pPr>
        <w:pStyle w:val="a6"/>
        <w:ind w:left="360" w:hanging="663"/>
        <w:jc w:val="left"/>
        <w:rPr>
          <w:b w:val="0"/>
          <w:color w:val="FF0000"/>
          <w:szCs w:val="28"/>
          <w:u w:val="none"/>
        </w:rPr>
      </w:pPr>
    </w:p>
    <w:p w:rsidR="00D40710" w:rsidRPr="00652CE1" w:rsidRDefault="00D40710" w:rsidP="00D45A7F">
      <w:pPr>
        <w:numPr>
          <w:ilvl w:val="0"/>
          <w:numId w:val="3"/>
        </w:numPr>
        <w:tabs>
          <w:tab w:val="clear" w:pos="720"/>
          <w:tab w:val="num" w:pos="285"/>
        </w:tabs>
        <w:ind w:left="285" w:hanging="285"/>
        <w:rPr>
          <w:b/>
          <w:u w:val="single"/>
        </w:rPr>
      </w:pPr>
      <w:r w:rsidRPr="00652CE1">
        <w:rPr>
          <w:b/>
          <w:u w:val="single"/>
        </w:rPr>
        <w:t xml:space="preserve">Підвищення кваліфікації педагогічних працівників (стажування, курси підвищення кваліфікації, перепідготовка тощо) </w:t>
      </w:r>
    </w:p>
    <w:p w:rsidR="00D40710" w:rsidRPr="00652CE1" w:rsidRDefault="00110EB6" w:rsidP="00D45A7F">
      <w:pPr>
        <w:ind w:firstLine="342"/>
        <w:jc w:val="both"/>
      </w:pPr>
      <w:r w:rsidRPr="00652CE1">
        <w:t xml:space="preserve">Основною формою підвищення кваліфікації педагогів закладу є курси підвищення кваліфікації при </w:t>
      </w:r>
      <w:r w:rsidR="00CD48DC" w:rsidRPr="00652CE1">
        <w:t>комунальному вищому навчальному закладі «Харківська академія неперервної освіти»</w:t>
      </w:r>
      <w:r w:rsidRPr="00652CE1">
        <w:t xml:space="preserve">.В школі забезпечується право педагогічних працівників на підвищення кваліфікації, складено перспективний план курсової перепідготовки, який щорічно коригується. В наявності річні плани курсової перепідготовки. З метою </w:t>
      </w:r>
      <w:r w:rsidR="00FD44CC" w:rsidRPr="00652CE1">
        <w:t>забезпеч</w:t>
      </w:r>
      <w:r w:rsidRPr="00652CE1">
        <w:t>ення умов для підвищення фахової майстерності вчителів  створена система колективних форм методичної роботи (</w:t>
      </w:r>
      <w:r w:rsidR="00110617" w:rsidRPr="00652CE1">
        <w:t>шкільні методичні об’єднання</w:t>
      </w:r>
      <w:r w:rsidRPr="00652CE1">
        <w:t>, творча група  «</w:t>
      </w:r>
      <w:r w:rsidR="00551229" w:rsidRPr="00652CE1">
        <w:t>Кришталеві джерела»</w:t>
      </w:r>
      <w:r w:rsidRPr="00652CE1">
        <w:t>, «Школа молодого вчителя»). Створено умови для самоосвіти вчителів. Організована робота з педагогами у міжкурсовий період.</w:t>
      </w:r>
      <w:r w:rsidR="00946129">
        <w:t xml:space="preserve"> </w:t>
      </w:r>
      <w:r w:rsidRPr="00652CE1">
        <w:t>План кур</w:t>
      </w:r>
      <w:r w:rsidR="00F85FED" w:rsidRPr="00652CE1">
        <w:t>сової підготовки вчителів на 20</w:t>
      </w:r>
      <w:r w:rsidR="00251A3A" w:rsidRPr="00652CE1">
        <w:t>14/2015 навчальний</w:t>
      </w:r>
      <w:r w:rsidRPr="00652CE1">
        <w:t xml:space="preserve"> р</w:t>
      </w:r>
      <w:r w:rsidR="00251A3A" w:rsidRPr="00652CE1">
        <w:t>ік</w:t>
      </w:r>
      <w:r w:rsidRPr="00652CE1">
        <w:t xml:space="preserve"> виконаний на </w:t>
      </w:r>
      <w:r w:rsidR="00F85FED" w:rsidRPr="00652CE1">
        <w:t>98</w:t>
      </w:r>
      <w:r w:rsidR="0086090F" w:rsidRPr="00652CE1">
        <w:t xml:space="preserve"> %</w:t>
      </w:r>
      <w:r w:rsidR="00FD44CC" w:rsidRPr="00652CE1">
        <w:t xml:space="preserve">. У зв’язку з обмеженістю квоти, відсутністю </w:t>
      </w:r>
      <w:r w:rsidR="0081570F" w:rsidRPr="00652CE1">
        <w:t xml:space="preserve">курсів у </w:t>
      </w:r>
      <w:r w:rsidR="00F85FED" w:rsidRPr="00652CE1">
        <w:t>першому</w:t>
      </w:r>
      <w:r w:rsidR="0081570F" w:rsidRPr="00652CE1">
        <w:t xml:space="preserve"> півріччі 201</w:t>
      </w:r>
      <w:r w:rsidR="00251A3A" w:rsidRPr="00652CE1">
        <w:t>5</w:t>
      </w:r>
      <w:r w:rsidR="0081570F" w:rsidRPr="00652CE1">
        <w:t xml:space="preserve"> вчителю</w:t>
      </w:r>
      <w:r w:rsidR="00946129">
        <w:t xml:space="preserve"> </w:t>
      </w:r>
      <w:r w:rsidR="00251A3A" w:rsidRPr="00652CE1">
        <w:t>Чуйку Ю.А.</w:t>
      </w:r>
      <w:r w:rsidR="00946129">
        <w:t xml:space="preserve"> </w:t>
      </w:r>
      <w:r w:rsidR="0086090F" w:rsidRPr="00652CE1">
        <w:t xml:space="preserve">курси перенесено на </w:t>
      </w:r>
      <w:r w:rsidR="00F85FED" w:rsidRPr="00652CE1">
        <w:t xml:space="preserve">друге півріччя </w:t>
      </w:r>
      <w:r w:rsidR="0086090F" w:rsidRPr="00652CE1">
        <w:t>201</w:t>
      </w:r>
      <w:r w:rsidR="00251A3A" w:rsidRPr="00652CE1">
        <w:t>5</w:t>
      </w:r>
      <w:r w:rsidR="0086090F" w:rsidRPr="00652CE1">
        <w:t xml:space="preserve"> р</w:t>
      </w:r>
      <w:r w:rsidR="00F85FED" w:rsidRPr="00652CE1">
        <w:t>оку</w:t>
      </w:r>
      <w:r w:rsidR="0086090F" w:rsidRPr="00652CE1">
        <w:t>.</w:t>
      </w:r>
    </w:p>
    <w:p w:rsidR="00135B39" w:rsidRPr="00652CE1" w:rsidRDefault="00135B39" w:rsidP="00D45A7F">
      <w:pPr>
        <w:ind w:firstLine="342"/>
        <w:jc w:val="both"/>
      </w:pPr>
    </w:p>
    <w:p w:rsidR="00135B39" w:rsidRPr="00652CE1" w:rsidRDefault="00135B39" w:rsidP="00D45A7F">
      <w:pPr>
        <w:ind w:firstLine="342"/>
        <w:jc w:val="both"/>
      </w:pPr>
    </w:p>
    <w:tbl>
      <w:tblPr>
        <w:tblW w:w="9985" w:type="dxa"/>
        <w:jc w:val="center"/>
        <w:tblInd w:w="93" w:type="dxa"/>
        <w:tblLook w:val="0000"/>
      </w:tblPr>
      <w:tblGrid>
        <w:gridCol w:w="3855"/>
        <w:gridCol w:w="1414"/>
        <w:gridCol w:w="1546"/>
        <w:gridCol w:w="1550"/>
        <w:gridCol w:w="1620"/>
      </w:tblGrid>
      <w:tr w:rsidR="00652CE1" w:rsidRPr="00652CE1" w:rsidTr="00251A3A">
        <w:trPr>
          <w:trHeight w:val="375"/>
          <w:jc w:val="center"/>
        </w:trPr>
        <w:tc>
          <w:tcPr>
            <w:tcW w:w="385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51A3A" w:rsidRPr="00652CE1" w:rsidRDefault="00251A3A" w:rsidP="00D45A7F">
            <w:pPr>
              <w:jc w:val="center"/>
              <w:rPr>
                <w:lang w:val="ru-RU"/>
              </w:rPr>
            </w:pPr>
            <w:r w:rsidRPr="00652CE1">
              <w:rPr>
                <w:lang w:val="ru-RU"/>
              </w:rPr>
              <w:t> </w:t>
            </w:r>
          </w:p>
        </w:tc>
        <w:tc>
          <w:tcPr>
            <w:tcW w:w="6130" w:type="dxa"/>
            <w:gridSpan w:val="4"/>
            <w:tcBorders>
              <w:top w:val="single" w:sz="8" w:space="0" w:color="auto"/>
              <w:left w:val="nil"/>
              <w:bottom w:val="single" w:sz="8" w:space="0" w:color="auto"/>
              <w:right w:val="single" w:sz="8" w:space="0" w:color="000000"/>
            </w:tcBorders>
            <w:shd w:val="clear" w:color="auto" w:fill="auto"/>
            <w:noWrap/>
            <w:vAlign w:val="bottom"/>
          </w:tcPr>
          <w:p w:rsidR="00251A3A" w:rsidRPr="00652CE1" w:rsidRDefault="00251A3A" w:rsidP="00D45A7F">
            <w:pPr>
              <w:jc w:val="center"/>
              <w:rPr>
                <w:lang w:val="ru-RU"/>
              </w:rPr>
            </w:pPr>
            <w:r w:rsidRPr="00652CE1">
              <w:rPr>
                <w:lang w:val="ru-RU"/>
              </w:rPr>
              <w:t>Навчальнийрік</w:t>
            </w:r>
          </w:p>
        </w:tc>
      </w:tr>
      <w:tr w:rsidR="00652CE1" w:rsidRPr="00652CE1" w:rsidTr="00251A3A">
        <w:trPr>
          <w:trHeight w:val="375"/>
          <w:jc w:val="center"/>
        </w:trPr>
        <w:tc>
          <w:tcPr>
            <w:tcW w:w="3855" w:type="dxa"/>
            <w:vMerge/>
            <w:tcBorders>
              <w:top w:val="single" w:sz="8" w:space="0" w:color="auto"/>
              <w:left w:val="single" w:sz="8" w:space="0" w:color="auto"/>
              <w:bottom w:val="single" w:sz="8" w:space="0" w:color="000000"/>
              <w:right w:val="single" w:sz="8" w:space="0" w:color="auto"/>
            </w:tcBorders>
            <w:vAlign w:val="center"/>
          </w:tcPr>
          <w:p w:rsidR="00251A3A" w:rsidRPr="00652CE1" w:rsidRDefault="00251A3A" w:rsidP="00D45A7F">
            <w:pPr>
              <w:rPr>
                <w:lang w:val="ru-RU"/>
              </w:rPr>
            </w:pPr>
          </w:p>
        </w:tc>
        <w:tc>
          <w:tcPr>
            <w:tcW w:w="1405" w:type="dxa"/>
            <w:tcBorders>
              <w:top w:val="nil"/>
              <w:left w:val="nil"/>
              <w:bottom w:val="single" w:sz="8" w:space="0" w:color="auto"/>
              <w:right w:val="single" w:sz="8" w:space="0" w:color="auto"/>
            </w:tcBorders>
            <w:shd w:val="clear" w:color="auto" w:fill="auto"/>
            <w:noWrap/>
            <w:vAlign w:val="bottom"/>
          </w:tcPr>
          <w:p w:rsidR="00251A3A" w:rsidRPr="00652CE1" w:rsidRDefault="00251A3A" w:rsidP="00621798">
            <w:pPr>
              <w:rPr>
                <w:lang w:val="ru-RU"/>
              </w:rPr>
            </w:pPr>
            <w:r w:rsidRPr="00652CE1">
              <w:rPr>
                <w:lang w:val="ru-RU"/>
              </w:rPr>
              <w:t>2011/2012</w:t>
            </w:r>
          </w:p>
        </w:tc>
        <w:tc>
          <w:tcPr>
            <w:tcW w:w="1546" w:type="dxa"/>
            <w:tcBorders>
              <w:top w:val="nil"/>
              <w:left w:val="nil"/>
              <w:bottom w:val="single" w:sz="8" w:space="0" w:color="auto"/>
              <w:right w:val="single" w:sz="8" w:space="0" w:color="auto"/>
            </w:tcBorders>
            <w:shd w:val="clear" w:color="auto" w:fill="auto"/>
            <w:noWrap/>
            <w:vAlign w:val="bottom"/>
          </w:tcPr>
          <w:p w:rsidR="00251A3A" w:rsidRPr="00652CE1" w:rsidRDefault="00251A3A" w:rsidP="00621798">
            <w:pPr>
              <w:rPr>
                <w:lang w:val="ru-RU"/>
              </w:rPr>
            </w:pPr>
            <w:r w:rsidRPr="00652CE1">
              <w:rPr>
                <w:lang w:val="ru-RU"/>
              </w:rPr>
              <w:t>2012/2013</w:t>
            </w:r>
          </w:p>
        </w:tc>
        <w:tc>
          <w:tcPr>
            <w:tcW w:w="1550" w:type="dxa"/>
            <w:tcBorders>
              <w:top w:val="nil"/>
              <w:left w:val="nil"/>
              <w:bottom w:val="single" w:sz="8" w:space="0" w:color="auto"/>
              <w:right w:val="single" w:sz="8" w:space="0" w:color="auto"/>
            </w:tcBorders>
            <w:shd w:val="clear" w:color="auto" w:fill="auto"/>
            <w:noWrap/>
            <w:vAlign w:val="bottom"/>
          </w:tcPr>
          <w:p w:rsidR="00251A3A" w:rsidRPr="00652CE1" w:rsidRDefault="00251A3A" w:rsidP="00D45A7F">
            <w:pPr>
              <w:rPr>
                <w:lang w:val="ru-RU"/>
              </w:rPr>
            </w:pPr>
            <w:r w:rsidRPr="00652CE1">
              <w:rPr>
                <w:lang w:val="ru-RU"/>
              </w:rPr>
              <w:t>2013/2014</w:t>
            </w:r>
          </w:p>
        </w:tc>
        <w:tc>
          <w:tcPr>
            <w:tcW w:w="1629" w:type="dxa"/>
            <w:tcBorders>
              <w:top w:val="nil"/>
              <w:left w:val="nil"/>
              <w:bottom w:val="single" w:sz="8" w:space="0" w:color="auto"/>
              <w:right w:val="single" w:sz="8" w:space="0" w:color="auto"/>
            </w:tcBorders>
          </w:tcPr>
          <w:p w:rsidR="00251A3A" w:rsidRPr="00652CE1" w:rsidRDefault="00251A3A" w:rsidP="00D45A7F">
            <w:pPr>
              <w:rPr>
                <w:lang w:val="ru-RU"/>
              </w:rPr>
            </w:pPr>
            <w:r w:rsidRPr="00652CE1">
              <w:rPr>
                <w:lang w:val="ru-RU"/>
              </w:rPr>
              <w:t>2014/2015</w:t>
            </w:r>
          </w:p>
        </w:tc>
      </w:tr>
      <w:tr w:rsidR="00652CE1" w:rsidRPr="00652CE1" w:rsidTr="00251A3A">
        <w:trPr>
          <w:trHeight w:val="735"/>
          <w:jc w:val="center"/>
        </w:trPr>
        <w:tc>
          <w:tcPr>
            <w:tcW w:w="3855" w:type="dxa"/>
            <w:tcBorders>
              <w:top w:val="nil"/>
              <w:left w:val="single" w:sz="8" w:space="0" w:color="auto"/>
              <w:bottom w:val="single" w:sz="8" w:space="0" w:color="auto"/>
              <w:right w:val="single" w:sz="8" w:space="0" w:color="auto"/>
            </w:tcBorders>
            <w:shd w:val="clear" w:color="auto" w:fill="auto"/>
            <w:vAlign w:val="bottom"/>
          </w:tcPr>
          <w:p w:rsidR="00251A3A" w:rsidRPr="00652CE1" w:rsidRDefault="00251A3A" w:rsidP="00D45A7F">
            <w:pPr>
              <w:rPr>
                <w:lang w:val="ru-RU"/>
              </w:rPr>
            </w:pPr>
            <w:r w:rsidRPr="00652CE1">
              <w:rPr>
                <w:lang w:val="ru-RU"/>
              </w:rPr>
              <w:t>Курсова</w:t>
            </w:r>
            <w:r w:rsidR="00946129">
              <w:rPr>
                <w:lang w:val="ru-RU"/>
              </w:rPr>
              <w:t xml:space="preserve"> </w:t>
            </w:r>
            <w:r w:rsidRPr="00652CE1">
              <w:rPr>
                <w:lang w:val="ru-RU"/>
              </w:rPr>
              <w:t>перепідготовка</w:t>
            </w:r>
            <w:r w:rsidR="00946129">
              <w:rPr>
                <w:lang w:val="ru-RU"/>
              </w:rPr>
              <w:t xml:space="preserve"> </w:t>
            </w:r>
            <w:r w:rsidRPr="00652CE1">
              <w:rPr>
                <w:lang w:val="ru-RU"/>
              </w:rPr>
              <w:t>вчителів</w:t>
            </w:r>
          </w:p>
        </w:tc>
        <w:tc>
          <w:tcPr>
            <w:tcW w:w="1405" w:type="dxa"/>
            <w:tcBorders>
              <w:top w:val="nil"/>
              <w:left w:val="nil"/>
              <w:bottom w:val="single" w:sz="8" w:space="0" w:color="auto"/>
              <w:right w:val="single" w:sz="8" w:space="0" w:color="auto"/>
            </w:tcBorders>
            <w:shd w:val="clear" w:color="auto" w:fill="auto"/>
            <w:noWrap/>
            <w:vAlign w:val="bottom"/>
          </w:tcPr>
          <w:p w:rsidR="00251A3A" w:rsidRPr="00652CE1" w:rsidRDefault="00251A3A" w:rsidP="00621798">
            <w:pPr>
              <w:jc w:val="center"/>
              <w:rPr>
                <w:lang w:val="ru-RU"/>
              </w:rPr>
            </w:pPr>
            <w:r w:rsidRPr="00652CE1">
              <w:rPr>
                <w:lang w:val="ru-RU"/>
              </w:rPr>
              <w:t>4</w:t>
            </w:r>
          </w:p>
        </w:tc>
        <w:tc>
          <w:tcPr>
            <w:tcW w:w="1546" w:type="dxa"/>
            <w:tcBorders>
              <w:top w:val="nil"/>
              <w:left w:val="nil"/>
              <w:bottom w:val="single" w:sz="8" w:space="0" w:color="auto"/>
              <w:right w:val="single" w:sz="8" w:space="0" w:color="auto"/>
            </w:tcBorders>
            <w:shd w:val="clear" w:color="auto" w:fill="auto"/>
            <w:noWrap/>
            <w:vAlign w:val="bottom"/>
          </w:tcPr>
          <w:p w:rsidR="00251A3A" w:rsidRPr="00652CE1" w:rsidRDefault="00251A3A" w:rsidP="00621798">
            <w:pPr>
              <w:jc w:val="center"/>
              <w:rPr>
                <w:lang w:val="ru-RU"/>
              </w:rPr>
            </w:pPr>
            <w:r w:rsidRPr="00652CE1">
              <w:rPr>
                <w:lang w:val="ru-RU"/>
              </w:rPr>
              <w:t>7</w:t>
            </w:r>
          </w:p>
        </w:tc>
        <w:tc>
          <w:tcPr>
            <w:tcW w:w="1550" w:type="dxa"/>
            <w:tcBorders>
              <w:top w:val="nil"/>
              <w:left w:val="nil"/>
              <w:bottom w:val="single" w:sz="8" w:space="0" w:color="auto"/>
              <w:right w:val="single" w:sz="8" w:space="0" w:color="auto"/>
            </w:tcBorders>
            <w:shd w:val="clear" w:color="auto" w:fill="auto"/>
            <w:noWrap/>
            <w:vAlign w:val="bottom"/>
          </w:tcPr>
          <w:p w:rsidR="00251A3A" w:rsidRPr="00652CE1" w:rsidRDefault="00251A3A" w:rsidP="00D45A7F">
            <w:pPr>
              <w:jc w:val="center"/>
              <w:rPr>
                <w:b/>
                <w:lang w:val="ru-RU"/>
              </w:rPr>
            </w:pPr>
            <w:r w:rsidRPr="00652CE1">
              <w:rPr>
                <w:b/>
                <w:lang w:val="ru-RU"/>
              </w:rPr>
              <w:t>7</w:t>
            </w:r>
          </w:p>
        </w:tc>
        <w:tc>
          <w:tcPr>
            <w:tcW w:w="1629" w:type="dxa"/>
            <w:tcBorders>
              <w:top w:val="nil"/>
              <w:left w:val="nil"/>
              <w:bottom w:val="single" w:sz="8" w:space="0" w:color="auto"/>
              <w:right w:val="single" w:sz="8" w:space="0" w:color="auto"/>
            </w:tcBorders>
          </w:tcPr>
          <w:p w:rsidR="00251A3A" w:rsidRPr="00652CE1" w:rsidRDefault="00251A3A" w:rsidP="00D45A7F">
            <w:pPr>
              <w:jc w:val="center"/>
              <w:rPr>
                <w:b/>
                <w:lang w:val="ru-RU"/>
              </w:rPr>
            </w:pPr>
          </w:p>
          <w:p w:rsidR="00251A3A" w:rsidRPr="00652CE1" w:rsidRDefault="00251A3A" w:rsidP="00D45A7F">
            <w:pPr>
              <w:jc w:val="center"/>
              <w:rPr>
                <w:b/>
                <w:lang w:val="ru-RU"/>
              </w:rPr>
            </w:pPr>
            <w:r w:rsidRPr="00652CE1">
              <w:rPr>
                <w:b/>
                <w:lang w:val="ru-RU"/>
              </w:rPr>
              <w:t>12</w:t>
            </w:r>
          </w:p>
        </w:tc>
      </w:tr>
    </w:tbl>
    <w:p w:rsidR="00135B39" w:rsidRDefault="00135B39" w:rsidP="00D45A7F">
      <w:pPr>
        <w:ind w:firstLine="342"/>
        <w:jc w:val="both"/>
        <w:rPr>
          <w:color w:val="FF0000"/>
        </w:rPr>
      </w:pPr>
    </w:p>
    <w:p w:rsidR="003543CC" w:rsidRPr="00AE59AB" w:rsidRDefault="003543CC" w:rsidP="00D45A7F">
      <w:pPr>
        <w:ind w:firstLine="342"/>
        <w:jc w:val="both"/>
        <w:rPr>
          <w:color w:val="FF0000"/>
        </w:rPr>
      </w:pPr>
    </w:p>
    <w:p w:rsidR="00D40710" w:rsidRPr="00652CE1" w:rsidRDefault="00D40710" w:rsidP="00D45A7F">
      <w:pPr>
        <w:pStyle w:val="a6"/>
        <w:numPr>
          <w:ilvl w:val="0"/>
          <w:numId w:val="3"/>
        </w:numPr>
        <w:tabs>
          <w:tab w:val="clear" w:pos="720"/>
          <w:tab w:val="num" w:pos="285"/>
        </w:tabs>
        <w:ind w:left="285" w:hanging="215"/>
        <w:jc w:val="left"/>
        <w:rPr>
          <w:szCs w:val="28"/>
        </w:rPr>
      </w:pPr>
      <w:r w:rsidRPr="00652CE1">
        <w:rPr>
          <w:szCs w:val="28"/>
        </w:rPr>
        <w:t>Наявність педагогічних працівників з почесними педагогічними званнями та нагородами (за звітний період)</w:t>
      </w:r>
    </w:p>
    <w:p w:rsidR="00D40710" w:rsidRPr="00652CE1" w:rsidRDefault="0086090F" w:rsidP="00D45A7F">
      <w:pPr>
        <w:pStyle w:val="a6"/>
        <w:tabs>
          <w:tab w:val="num" w:pos="285"/>
        </w:tabs>
        <w:ind w:left="285" w:hanging="215"/>
        <w:jc w:val="left"/>
        <w:rPr>
          <w:b w:val="0"/>
          <w:szCs w:val="28"/>
          <w:u w:val="none"/>
        </w:rPr>
      </w:pPr>
      <w:r w:rsidRPr="00652CE1">
        <w:rPr>
          <w:b w:val="0"/>
          <w:szCs w:val="28"/>
          <w:u w:val="none"/>
        </w:rPr>
        <w:t xml:space="preserve">1 учитель має </w:t>
      </w:r>
      <w:r w:rsidR="00D45845" w:rsidRPr="00652CE1">
        <w:rPr>
          <w:b w:val="0"/>
          <w:szCs w:val="28"/>
          <w:u w:val="none"/>
        </w:rPr>
        <w:t>нагрудний знак «Василь Сухомлинський»;</w:t>
      </w:r>
    </w:p>
    <w:p w:rsidR="00D45845" w:rsidRPr="00652CE1" w:rsidRDefault="00946129" w:rsidP="00D45A7F">
      <w:pPr>
        <w:pStyle w:val="a6"/>
        <w:tabs>
          <w:tab w:val="num" w:pos="285"/>
        </w:tabs>
        <w:ind w:left="285" w:hanging="215"/>
        <w:jc w:val="left"/>
        <w:rPr>
          <w:b w:val="0"/>
          <w:szCs w:val="28"/>
          <w:u w:val="none"/>
        </w:rPr>
      </w:pPr>
      <w:r>
        <w:rPr>
          <w:b w:val="0"/>
          <w:szCs w:val="28"/>
          <w:u w:val="none"/>
        </w:rPr>
        <w:lastRenderedPageBreak/>
        <w:t>2</w:t>
      </w:r>
      <w:r w:rsidR="00D45845" w:rsidRPr="00652CE1">
        <w:rPr>
          <w:b w:val="0"/>
          <w:szCs w:val="28"/>
          <w:u w:val="none"/>
        </w:rPr>
        <w:t xml:space="preserve"> вчител</w:t>
      </w:r>
      <w:r>
        <w:rPr>
          <w:b w:val="0"/>
          <w:szCs w:val="28"/>
          <w:u w:val="none"/>
        </w:rPr>
        <w:t>ів</w:t>
      </w:r>
      <w:r w:rsidR="00D45845" w:rsidRPr="00652CE1">
        <w:rPr>
          <w:b w:val="0"/>
          <w:szCs w:val="28"/>
          <w:u w:val="none"/>
        </w:rPr>
        <w:t xml:space="preserve"> ма</w:t>
      </w:r>
      <w:r>
        <w:rPr>
          <w:b w:val="0"/>
          <w:szCs w:val="28"/>
          <w:u w:val="none"/>
        </w:rPr>
        <w:t xml:space="preserve">ють </w:t>
      </w:r>
      <w:r w:rsidR="00D45845" w:rsidRPr="00652CE1">
        <w:rPr>
          <w:b w:val="0"/>
          <w:szCs w:val="28"/>
          <w:u w:val="none"/>
        </w:rPr>
        <w:t>звання «Відмінник освіти України»;</w:t>
      </w:r>
    </w:p>
    <w:p w:rsidR="00D45845" w:rsidRPr="00652CE1" w:rsidRDefault="003543CC" w:rsidP="00D45A7F">
      <w:pPr>
        <w:pStyle w:val="a6"/>
        <w:tabs>
          <w:tab w:val="num" w:pos="285"/>
        </w:tabs>
        <w:ind w:left="285" w:hanging="215"/>
        <w:jc w:val="left"/>
        <w:rPr>
          <w:b w:val="0"/>
          <w:szCs w:val="28"/>
          <w:u w:val="none"/>
        </w:rPr>
      </w:pPr>
      <w:r w:rsidRPr="00652CE1">
        <w:rPr>
          <w:b w:val="0"/>
          <w:szCs w:val="28"/>
          <w:u w:val="none"/>
        </w:rPr>
        <w:t>3</w:t>
      </w:r>
      <w:r w:rsidR="00D45845" w:rsidRPr="00652CE1">
        <w:rPr>
          <w:b w:val="0"/>
          <w:szCs w:val="28"/>
          <w:u w:val="none"/>
        </w:rPr>
        <w:t xml:space="preserve"> вчителів мають педагогічне звання «учитель-методист»;</w:t>
      </w:r>
    </w:p>
    <w:p w:rsidR="00D45845" w:rsidRPr="00652CE1" w:rsidRDefault="00D45845" w:rsidP="00D45A7F">
      <w:pPr>
        <w:pStyle w:val="a6"/>
        <w:tabs>
          <w:tab w:val="num" w:pos="285"/>
        </w:tabs>
        <w:ind w:left="285" w:hanging="215"/>
        <w:jc w:val="left"/>
        <w:rPr>
          <w:b w:val="0"/>
          <w:szCs w:val="28"/>
          <w:u w:val="none"/>
        </w:rPr>
      </w:pPr>
      <w:r w:rsidRPr="00652CE1">
        <w:rPr>
          <w:b w:val="0"/>
          <w:szCs w:val="28"/>
          <w:u w:val="none"/>
        </w:rPr>
        <w:t>6 вчителів мають педагогічне звання «старший учитель».</w:t>
      </w:r>
    </w:p>
    <w:p w:rsidR="0086090F" w:rsidRPr="00AE59AB" w:rsidRDefault="0086090F" w:rsidP="00D45A7F">
      <w:pPr>
        <w:pStyle w:val="a6"/>
        <w:tabs>
          <w:tab w:val="num" w:pos="285"/>
        </w:tabs>
        <w:ind w:left="285" w:hanging="215"/>
        <w:jc w:val="left"/>
        <w:rPr>
          <w:b w:val="0"/>
          <w:color w:val="FF0000"/>
          <w:szCs w:val="28"/>
          <w:u w:val="none"/>
        </w:rPr>
      </w:pPr>
    </w:p>
    <w:p w:rsidR="00D40710" w:rsidRPr="00402592" w:rsidRDefault="00D40710" w:rsidP="00402592">
      <w:pPr>
        <w:pStyle w:val="a6"/>
        <w:numPr>
          <w:ilvl w:val="0"/>
          <w:numId w:val="3"/>
        </w:numPr>
        <w:tabs>
          <w:tab w:val="clear" w:pos="720"/>
          <w:tab w:val="num" w:pos="285"/>
        </w:tabs>
        <w:ind w:left="285" w:hanging="215"/>
        <w:jc w:val="both"/>
        <w:rPr>
          <w:szCs w:val="28"/>
        </w:rPr>
      </w:pPr>
      <w:r w:rsidRPr="00402592">
        <w:rPr>
          <w:szCs w:val="28"/>
        </w:rPr>
        <w:t xml:space="preserve">Наукова, науково-методична, дослідницька робота педагогічних працівників </w:t>
      </w:r>
    </w:p>
    <w:p w:rsidR="00D40710" w:rsidRPr="00402592" w:rsidRDefault="00D45845" w:rsidP="00402592">
      <w:pPr>
        <w:pStyle w:val="a6"/>
        <w:ind w:left="360" w:firstLine="438"/>
        <w:jc w:val="both"/>
        <w:rPr>
          <w:b w:val="0"/>
          <w:szCs w:val="28"/>
          <w:u w:val="none"/>
        </w:rPr>
      </w:pPr>
      <w:r w:rsidRPr="00402592">
        <w:rPr>
          <w:b w:val="0"/>
          <w:szCs w:val="28"/>
          <w:u w:val="none"/>
        </w:rPr>
        <w:t xml:space="preserve">За останні </w:t>
      </w:r>
      <w:r w:rsidR="00652CE1" w:rsidRPr="00402592">
        <w:rPr>
          <w:b w:val="0"/>
          <w:szCs w:val="28"/>
          <w:u w:val="none"/>
        </w:rPr>
        <w:t>4</w:t>
      </w:r>
      <w:r w:rsidRPr="00402592">
        <w:rPr>
          <w:b w:val="0"/>
          <w:szCs w:val="28"/>
          <w:u w:val="none"/>
        </w:rPr>
        <w:t xml:space="preserve"> роки </w:t>
      </w:r>
      <w:r w:rsidR="002B4BC0" w:rsidRPr="00402592">
        <w:rPr>
          <w:b w:val="0"/>
          <w:szCs w:val="28"/>
          <w:u w:val="none"/>
        </w:rPr>
        <w:t xml:space="preserve">8 педагогів школи відзначені дипломами І, ІІ, ІІІ ступенів та грамотами </w:t>
      </w:r>
      <w:r w:rsidR="00110617" w:rsidRPr="00402592">
        <w:rPr>
          <w:b w:val="0"/>
          <w:szCs w:val="28"/>
          <w:u w:val="none"/>
        </w:rPr>
        <w:t xml:space="preserve">комунального вищого навчального закладу «Харківська академія неперервної освіти» </w:t>
      </w:r>
      <w:r w:rsidR="002B4BC0" w:rsidRPr="00402592">
        <w:rPr>
          <w:b w:val="0"/>
          <w:szCs w:val="28"/>
          <w:u w:val="none"/>
        </w:rPr>
        <w:t xml:space="preserve">за високі показники участі в обласних виставках-ярмарках педагогічних ідей та технологій. </w:t>
      </w:r>
      <w:r w:rsidR="00AF3675" w:rsidRPr="00402592">
        <w:rPr>
          <w:b w:val="0"/>
          <w:szCs w:val="28"/>
          <w:u w:val="none"/>
        </w:rPr>
        <w:t>Три</w:t>
      </w:r>
      <w:r w:rsidR="002B4BC0" w:rsidRPr="00402592">
        <w:rPr>
          <w:b w:val="0"/>
          <w:szCs w:val="28"/>
          <w:u w:val="none"/>
        </w:rPr>
        <w:t xml:space="preserve"> вчител</w:t>
      </w:r>
      <w:r w:rsidR="00F778C7" w:rsidRPr="00402592">
        <w:rPr>
          <w:b w:val="0"/>
          <w:szCs w:val="28"/>
          <w:u w:val="none"/>
        </w:rPr>
        <w:t>і</w:t>
      </w:r>
      <w:r w:rsidR="002B4BC0" w:rsidRPr="00402592">
        <w:rPr>
          <w:b w:val="0"/>
          <w:szCs w:val="28"/>
          <w:u w:val="none"/>
        </w:rPr>
        <w:t xml:space="preserve"> мають публікації у видавничій групі «Основа».</w:t>
      </w:r>
      <w:r w:rsidR="00652CE1" w:rsidRPr="00402592">
        <w:rPr>
          <w:b w:val="0"/>
          <w:szCs w:val="28"/>
          <w:u w:val="none"/>
        </w:rPr>
        <w:t xml:space="preserve"> Але за останні два роки участь та результативність вчителів в обласних конкурсах значно знизилась.</w:t>
      </w:r>
    </w:p>
    <w:p w:rsidR="00652CE1" w:rsidRPr="00402592" w:rsidRDefault="00652CE1" w:rsidP="00402592">
      <w:pPr>
        <w:pStyle w:val="a6"/>
        <w:ind w:left="360" w:firstLine="438"/>
        <w:jc w:val="both"/>
        <w:rPr>
          <w:b w:val="0"/>
          <w:szCs w:val="28"/>
          <w:u w:val="none"/>
        </w:rPr>
      </w:pPr>
    </w:p>
    <w:p w:rsidR="00652CE1" w:rsidRPr="00AE59AB" w:rsidRDefault="00652CE1" w:rsidP="00D45A7F">
      <w:pPr>
        <w:pStyle w:val="a6"/>
        <w:ind w:left="360" w:firstLine="438"/>
        <w:jc w:val="left"/>
        <w:rPr>
          <w:b w:val="0"/>
          <w:color w:val="FF0000"/>
          <w:szCs w:val="28"/>
          <w:u w:val="none"/>
        </w:rPr>
      </w:pPr>
    </w:p>
    <w:tbl>
      <w:tblPr>
        <w:tblW w:w="10080" w:type="dxa"/>
        <w:tblInd w:w="93" w:type="dxa"/>
        <w:tblLook w:val="0000"/>
      </w:tblPr>
      <w:tblGrid>
        <w:gridCol w:w="3834"/>
        <w:gridCol w:w="1647"/>
        <w:gridCol w:w="1647"/>
        <w:gridCol w:w="1647"/>
        <w:gridCol w:w="1414"/>
      </w:tblGrid>
      <w:tr w:rsidR="00402592" w:rsidRPr="00402592" w:rsidTr="00652CE1">
        <w:trPr>
          <w:trHeight w:val="375"/>
        </w:trPr>
        <w:tc>
          <w:tcPr>
            <w:tcW w:w="38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652CE1" w:rsidRPr="00402592" w:rsidRDefault="00652CE1" w:rsidP="00D45A7F">
            <w:pPr>
              <w:rPr>
                <w:lang w:val="ru-RU"/>
              </w:rPr>
            </w:pPr>
            <w:r w:rsidRPr="00402592">
              <w:rPr>
                <w:lang w:val="ru-RU"/>
              </w:rPr>
              <w:t>Участь у виставці-ярмарку «Педагогічнихідей та технологій» </w:t>
            </w:r>
          </w:p>
        </w:tc>
        <w:tc>
          <w:tcPr>
            <w:tcW w:w="6246" w:type="dxa"/>
            <w:gridSpan w:val="4"/>
            <w:tcBorders>
              <w:top w:val="single" w:sz="8" w:space="0" w:color="auto"/>
              <w:left w:val="nil"/>
              <w:bottom w:val="single" w:sz="8" w:space="0" w:color="auto"/>
              <w:right w:val="single" w:sz="8" w:space="0" w:color="000000"/>
            </w:tcBorders>
            <w:shd w:val="clear" w:color="auto" w:fill="auto"/>
            <w:noWrap/>
            <w:vAlign w:val="bottom"/>
          </w:tcPr>
          <w:p w:rsidR="00652CE1" w:rsidRPr="00402592" w:rsidRDefault="00652CE1" w:rsidP="00D45A7F">
            <w:pPr>
              <w:jc w:val="center"/>
              <w:rPr>
                <w:lang w:val="ru-RU"/>
              </w:rPr>
            </w:pPr>
            <w:r w:rsidRPr="00402592">
              <w:rPr>
                <w:lang w:val="ru-RU"/>
              </w:rPr>
              <w:t>Навчальнийрік</w:t>
            </w:r>
          </w:p>
        </w:tc>
      </w:tr>
      <w:tr w:rsidR="00402592" w:rsidRPr="00402592" w:rsidTr="00652CE1">
        <w:trPr>
          <w:trHeight w:val="375"/>
        </w:trPr>
        <w:tc>
          <w:tcPr>
            <w:tcW w:w="3834" w:type="dxa"/>
            <w:vMerge/>
            <w:tcBorders>
              <w:top w:val="single" w:sz="8" w:space="0" w:color="auto"/>
              <w:left w:val="single" w:sz="8" w:space="0" w:color="auto"/>
              <w:bottom w:val="single" w:sz="8" w:space="0" w:color="000000"/>
              <w:right w:val="single" w:sz="8" w:space="0" w:color="auto"/>
            </w:tcBorders>
            <w:vAlign w:val="center"/>
          </w:tcPr>
          <w:p w:rsidR="00652CE1" w:rsidRPr="00402592" w:rsidRDefault="00652CE1" w:rsidP="00D45A7F">
            <w:pPr>
              <w:rPr>
                <w:lang w:val="ru-RU"/>
              </w:rPr>
            </w:pPr>
          </w:p>
        </w:tc>
        <w:tc>
          <w:tcPr>
            <w:tcW w:w="1647" w:type="dxa"/>
            <w:tcBorders>
              <w:top w:val="nil"/>
              <w:left w:val="nil"/>
              <w:bottom w:val="single" w:sz="8" w:space="0" w:color="auto"/>
              <w:right w:val="single" w:sz="8" w:space="0" w:color="auto"/>
            </w:tcBorders>
            <w:shd w:val="clear" w:color="auto" w:fill="auto"/>
            <w:noWrap/>
            <w:vAlign w:val="bottom"/>
          </w:tcPr>
          <w:p w:rsidR="00652CE1" w:rsidRPr="00402592" w:rsidRDefault="00652CE1" w:rsidP="00652CE1">
            <w:pPr>
              <w:jc w:val="center"/>
              <w:rPr>
                <w:lang w:val="ru-RU"/>
              </w:rPr>
            </w:pPr>
            <w:r w:rsidRPr="00402592">
              <w:rPr>
                <w:lang w:val="ru-RU"/>
              </w:rPr>
              <w:t>2011/2012</w:t>
            </w:r>
          </w:p>
        </w:tc>
        <w:tc>
          <w:tcPr>
            <w:tcW w:w="1647" w:type="dxa"/>
            <w:tcBorders>
              <w:top w:val="nil"/>
              <w:left w:val="nil"/>
              <w:bottom w:val="single" w:sz="8" w:space="0" w:color="auto"/>
              <w:right w:val="single" w:sz="8" w:space="0" w:color="auto"/>
            </w:tcBorders>
            <w:shd w:val="clear" w:color="auto" w:fill="auto"/>
            <w:noWrap/>
            <w:vAlign w:val="bottom"/>
          </w:tcPr>
          <w:p w:rsidR="00652CE1" w:rsidRPr="00402592" w:rsidRDefault="00652CE1" w:rsidP="00652CE1">
            <w:pPr>
              <w:jc w:val="center"/>
              <w:rPr>
                <w:lang w:val="ru-RU"/>
              </w:rPr>
            </w:pPr>
            <w:r w:rsidRPr="00402592">
              <w:rPr>
                <w:lang w:val="ru-RU"/>
              </w:rPr>
              <w:t>2012/2013</w:t>
            </w:r>
          </w:p>
        </w:tc>
        <w:tc>
          <w:tcPr>
            <w:tcW w:w="1647" w:type="dxa"/>
            <w:tcBorders>
              <w:top w:val="nil"/>
              <w:left w:val="nil"/>
              <w:bottom w:val="single" w:sz="8" w:space="0" w:color="auto"/>
              <w:right w:val="single" w:sz="8" w:space="0" w:color="auto"/>
            </w:tcBorders>
            <w:shd w:val="clear" w:color="auto" w:fill="auto"/>
            <w:noWrap/>
            <w:vAlign w:val="bottom"/>
          </w:tcPr>
          <w:p w:rsidR="00652CE1" w:rsidRPr="00402592" w:rsidRDefault="00652CE1" w:rsidP="00652CE1">
            <w:pPr>
              <w:jc w:val="center"/>
              <w:rPr>
                <w:lang w:val="ru-RU"/>
              </w:rPr>
            </w:pPr>
            <w:r w:rsidRPr="00402592">
              <w:rPr>
                <w:lang w:val="ru-RU"/>
              </w:rPr>
              <w:t>2013/2014</w:t>
            </w:r>
          </w:p>
        </w:tc>
        <w:tc>
          <w:tcPr>
            <w:tcW w:w="1305" w:type="dxa"/>
            <w:tcBorders>
              <w:top w:val="nil"/>
              <w:left w:val="nil"/>
              <w:bottom w:val="single" w:sz="8" w:space="0" w:color="auto"/>
              <w:right w:val="single" w:sz="8" w:space="0" w:color="auto"/>
            </w:tcBorders>
          </w:tcPr>
          <w:p w:rsidR="00652CE1" w:rsidRPr="00402592" w:rsidRDefault="00652CE1" w:rsidP="00652CE1">
            <w:pPr>
              <w:jc w:val="center"/>
              <w:rPr>
                <w:lang w:val="ru-RU"/>
              </w:rPr>
            </w:pPr>
          </w:p>
          <w:p w:rsidR="00652CE1" w:rsidRPr="00402592" w:rsidRDefault="00652CE1" w:rsidP="00652CE1">
            <w:pPr>
              <w:jc w:val="center"/>
              <w:rPr>
                <w:lang w:val="ru-RU"/>
              </w:rPr>
            </w:pPr>
            <w:r w:rsidRPr="00402592">
              <w:rPr>
                <w:lang w:val="ru-RU"/>
              </w:rPr>
              <w:t>2014/2015</w:t>
            </w:r>
          </w:p>
        </w:tc>
      </w:tr>
      <w:tr w:rsidR="00402592" w:rsidRPr="00402592" w:rsidTr="00652CE1">
        <w:trPr>
          <w:trHeight w:val="375"/>
        </w:trPr>
        <w:tc>
          <w:tcPr>
            <w:tcW w:w="3834" w:type="dxa"/>
            <w:tcBorders>
              <w:top w:val="nil"/>
              <w:left w:val="single" w:sz="8" w:space="0" w:color="auto"/>
              <w:bottom w:val="single" w:sz="8" w:space="0" w:color="auto"/>
              <w:right w:val="single" w:sz="8" w:space="0" w:color="auto"/>
            </w:tcBorders>
            <w:shd w:val="clear" w:color="auto" w:fill="auto"/>
            <w:vAlign w:val="bottom"/>
          </w:tcPr>
          <w:p w:rsidR="00652CE1" w:rsidRPr="00402592" w:rsidRDefault="00652CE1" w:rsidP="00D45A7F">
            <w:pPr>
              <w:rPr>
                <w:lang w:val="ru-RU"/>
              </w:rPr>
            </w:pPr>
            <w:r w:rsidRPr="00402592">
              <w:rPr>
                <w:lang w:val="ru-RU"/>
              </w:rPr>
              <w:t>Кількістьробіт</w:t>
            </w:r>
          </w:p>
        </w:tc>
        <w:tc>
          <w:tcPr>
            <w:tcW w:w="1647" w:type="dxa"/>
            <w:tcBorders>
              <w:top w:val="nil"/>
              <w:left w:val="nil"/>
              <w:bottom w:val="single" w:sz="8" w:space="0" w:color="auto"/>
              <w:right w:val="single" w:sz="8" w:space="0" w:color="auto"/>
            </w:tcBorders>
            <w:shd w:val="clear" w:color="auto" w:fill="auto"/>
            <w:noWrap/>
            <w:vAlign w:val="bottom"/>
          </w:tcPr>
          <w:p w:rsidR="00652CE1" w:rsidRPr="00402592" w:rsidRDefault="00652CE1" w:rsidP="00621798">
            <w:pPr>
              <w:jc w:val="center"/>
              <w:rPr>
                <w:lang w:val="ru-RU"/>
              </w:rPr>
            </w:pPr>
            <w:r w:rsidRPr="00402592">
              <w:rPr>
                <w:lang w:val="ru-RU"/>
              </w:rPr>
              <w:t>4</w:t>
            </w:r>
          </w:p>
        </w:tc>
        <w:tc>
          <w:tcPr>
            <w:tcW w:w="1647" w:type="dxa"/>
            <w:tcBorders>
              <w:top w:val="nil"/>
              <w:left w:val="nil"/>
              <w:bottom w:val="single" w:sz="8" w:space="0" w:color="auto"/>
              <w:right w:val="single" w:sz="8" w:space="0" w:color="auto"/>
            </w:tcBorders>
            <w:shd w:val="clear" w:color="auto" w:fill="auto"/>
            <w:noWrap/>
            <w:vAlign w:val="bottom"/>
          </w:tcPr>
          <w:p w:rsidR="00652CE1" w:rsidRPr="00402592" w:rsidRDefault="00652CE1" w:rsidP="00621798">
            <w:pPr>
              <w:jc w:val="center"/>
              <w:rPr>
                <w:lang w:val="ru-RU"/>
              </w:rPr>
            </w:pPr>
            <w:r w:rsidRPr="00402592">
              <w:rPr>
                <w:lang w:val="ru-RU"/>
              </w:rPr>
              <w:t>6</w:t>
            </w:r>
          </w:p>
        </w:tc>
        <w:tc>
          <w:tcPr>
            <w:tcW w:w="1647" w:type="dxa"/>
            <w:tcBorders>
              <w:top w:val="nil"/>
              <w:left w:val="nil"/>
              <w:bottom w:val="single" w:sz="8" w:space="0" w:color="auto"/>
              <w:right w:val="single" w:sz="8" w:space="0" w:color="auto"/>
            </w:tcBorders>
            <w:shd w:val="clear" w:color="auto" w:fill="auto"/>
            <w:noWrap/>
            <w:vAlign w:val="bottom"/>
          </w:tcPr>
          <w:p w:rsidR="00652CE1" w:rsidRPr="00402592" w:rsidRDefault="00652CE1" w:rsidP="00D45A7F">
            <w:pPr>
              <w:jc w:val="center"/>
              <w:rPr>
                <w:lang w:val="ru-RU"/>
              </w:rPr>
            </w:pPr>
            <w:r w:rsidRPr="00402592">
              <w:rPr>
                <w:lang w:val="ru-RU"/>
              </w:rPr>
              <w:t>2</w:t>
            </w:r>
          </w:p>
        </w:tc>
        <w:tc>
          <w:tcPr>
            <w:tcW w:w="1305" w:type="dxa"/>
            <w:tcBorders>
              <w:top w:val="nil"/>
              <w:left w:val="nil"/>
              <w:bottom w:val="single" w:sz="8" w:space="0" w:color="auto"/>
              <w:right w:val="single" w:sz="8" w:space="0" w:color="auto"/>
            </w:tcBorders>
          </w:tcPr>
          <w:p w:rsidR="00402592" w:rsidRPr="00402592" w:rsidRDefault="00402592" w:rsidP="00D45A7F">
            <w:pPr>
              <w:jc w:val="center"/>
              <w:rPr>
                <w:lang w:val="ru-RU"/>
              </w:rPr>
            </w:pPr>
          </w:p>
          <w:p w:rsidR="00652CE1" w:rsidRPr="00402592" w:rsidRDefault="00402592" w:rsidP="00D45A7F">
            <w:pPr>
              <w:jc w:val="center"/>
              <w:rPr>
                <w:lang w:val="ru-RU"/>
              </w:rPr>
            </w:pPr>
            <w:r w:rsidRPr="00402592">
              <w:rPr>
                <w:lang w:val="ru-RU"/>
              </w:rPr>
              <w:t>4</w:t>
            </w:r>
          </w:p>
        </w:tc>
      </w:tr>
      <w:tr w:rsidR="00402592" w:rsidRPr="00402592" w:rsidTr="00652CE1">
        <w:trPr>
          <w:trHeight w:val="396"/>
        </w:trPr>
        <w:tc>
          <w:tcPr>
            <w:tcW w:w="3834" w:type="dxa"/>
            <w:tcBorders>
              <w:top w:val="single" w:sz="8" w:space="0" w:color="auto"/>
              <w:left w:val="single" w:sz="8" w:space="0" w:color="auto"/>
              <w:bottom w:val="single" w:sz="8" w:space="0" w:color="auto"/>
              <w:right w:val="single" w:sz="8" w:space="0" w:color="auto"/>
            </w:tcBorders>
            <w:shd w:val="clear" w:color="auto" w:fill="auto"/>
            <w:vAlign w:val="bottom"/>
          </w:tcPr>
          <w:p w:rsidR="00652CE1" w:rsidRPr="00402592" w:rsidRDefault="00652CE1" w:rsidP="00D45A7F">
            <w:pPr>
              <w:rPr>
                <w:lang w:val="ru-RU"/>
              </w:rPr>
            </w:pPr>
            <w:r w:rsidRPr="00402592">
              <w:rPr>
                <w:lang w:val="ru-RU"/>
              </w:rPr>
              <w:t>Кількість</w:t>
            </w:r>
            <w:r w:rsidR="00946129">
              <w:rPr>
                <w:lang w:val="ru-RU"/>
              </w:rPr>
              <w:t xml:space="preserve"> </w:t>
            </w:r>
            <w:r w:rsidRPr="00402592">
              <w:rPr>
                <w:lang w:val="ru-RU"/>
              </w:rPr>
              <w:t>відзнак</w:t>
            </w:r>
            <w:r w:rsidR="00946129">
              <w:rPr>
                <w:lang w:val="ru-RU"/>
              </w:rPr>
              <w:t xml:space="preserve"> </w:t>
            </w:r>
            <w:r w:rsidRPr="00402592">
              <w:rPr>
                <w:lang w:val="ru-RU"/>
              </w:rPr>
              <w:t>обласного</w:t>
            </w:r>
            <w:r w:rsidR="00946129">
              <w:rPr>
                <w:lang w:val="ru-RU"/>
              </w:rPr>
              <w:t xml:space="preserve"> </w:t>
            </w:r>
            <w:r w:rsidRPr="00402592">
              <w:rPr>
                <w:lang w:val="ru-RU"/>
              </w:rPr>
              <w:t>рівня</w:t>
            </w:r>
          </w:p>
        </w:tc>
        <w:tc>
          <w:tcPr>
            <w:tcW w:w="1647" w:type="dxa"/>
            <w:tcBorders>
              <w:top w:val="single" w:sz="8" w:space="0" w:color="auto"/>
              <w:left w:val="nil"/>
              <w:bottom w:val="single" w:sz="8" w:space="0" w:color="auto"/>
              <w:right w:val="single" w:sz="8" w:space="0" w:color="auto"/>
            </w:tcBorders>
            <w:shd w:val="clear" w:color="auto" w:fill="auto"/>
            <w:noWrap/>
            <w:vAlign w:val="bottom"/>
          </w:tcPr>
          <w:p w:rsidR="00652CE1" w:rsidRPr="00402592" w:rsidRDefault="00652CE1" w:rsidP="00621798">
            <w:pPr>
              <w:jc w:val="center"/>
              <w:rPr>
                <w:lang w:val="ru-RU"/>
              </w:rPr>
            </w:pPr>
            <w:r w:rsidRPr="00402592">
              <w:rPr>
                <w:lang w:val="ru-RU"/>
              </w:rPr>
              <w:t>1</w:t>
            </w:r>
          </w:p>
        </w:tc>
        <w:tc>
          <w:tcPr>
            <w:tcW w:w="1647" w:type="dxa"/>
            <w:tcBorders>
              <w:top w:val="single" w:sz="8" w:space="0" w:color="auto"/>
              <w:left w:val="nil"/>
              <w:bottom w:val="single" w:sz="8" w:space="0" w:color="auto"/>
              <w:right w:val="single" w:sz="8" w:space="0" w:color="auto"/>
            </w:tcBorders>
            <w:shd w:val="clear" w:color="auto" w:fill="auto"/>
            <w:noWrap/>
            <w:vAlign w:val="bottom"/>
          </w:tcPr>
          <w:p w:rsidR="00652CE1" w:rsidRPr="00402592" w:rsidRDefault="00652CE1" w:rsidP="00621798">
            <w:pPr>
              <w:jc w:val="center"/>
              <w:rPr>
                <w:lang w:val="ru-RU"/>
              </w:rPr>
            </w:pPr>
            <w:r w:rsidRPr="00402592">
              <w:rPr>
                <w:lang w:val="ru-RU"/>
              </w:rPr>
              <w:t>1</w:t>
            </w:r>
          </w:p>
        </w:tc>
        <w:tc>
          <w:tcPr>
            <w:tcW w:w="1647" w:type="dxa"/>
            <w:tcBorders>
              <w:top w:val="single" w:sz="8" w:space="0" w:color="auto"/>
              <w:left w:val="nil"/>
              <w:bottom w:val="single" w:sz="8" w:space="0" w:color="auto"/>
              <w:right w:val="single" w:sz="8" w:space="0" w:color="auto"/>
            </w:tcBorders>
            <w:shd w:val="clear" w:color="auto" w:fill="auto"/>
            <w:noWrap/>
            <w:vAlign w:val="bottom"/>
          </w:tcPr>
          <w:p w:rsidR="00652CE1" w:rsidRPr="00402592" w:rsidRDefault="00652CE1" w:rsidP="00D45A7F">
            <w:pPr>
              <w:jc w:val="center"/>
              <w:rPr>
                <w:lang w:val="ru-RU"/>
              </w:rPr>
            </w:pPr>
            <w:r w:rsidRPr="00402592">
              <w:rPr>
                <w:lang w:val="ru-RU"/>
              </w:rPr>
              <w:t>0</w:t>
            </w:r>
          </w:p>
        </w:tc>
        <w:tc>
          <w:tcPr>
            <w:tcW w:w="1305" w:type="dxa"/>
            <w:tcBorders>
              <w:top w:val="single" w:sz="8" w:space="0" w:color="auto"/>
              <w:left w:val="nil"/>
              <w:bottom w:val="single" w:sz="8" w:space="0" w:color="auto"/>
              <w:right w:val="single" w:sz="8" w:space="0" w:color="auto"/>
            </w:tcBorders>
          </w:tcPr>
          <w:p w:rsidR="00652CE1" w:rsidRPr="00402592" w:rsidRDefault="00652CE1" w:rsidP="00D45A7F">
            <w:pPr>
              <w:jc w:val="center"/>
              <w:rPr>
                <w:lang w:val="ru-RU"/>
              </w:rPr>
            </w:pPr>
          </w:p>
          <w:p w:rsidR="00652CE1" w:rsidRPr="00402592" w:rsidRDefault="00652CE1" w:rsidP="00D45A7F">
            <w:pPr>
              <w:jc w:val="center"/>
              <w:rPr>
                <w:lang w:val="ru-RU"/>
              </w:rPr>
            </w:pPr>
            <w:r w:rsidRPr="00402592">
              <w:rPr>
                <w:lang w:val="ru-RU"/>
              </w:rPr>
              <w:t>0</w:t>
            </w:r>
          </w:p>
        </w:tc>
      </w:tr>
    </w:tbl>
    <w:p w:rsidR="002B4BC0" w:rsidRPr="00AE59AB" w:rsidRDefault="002B4BC0" w:rsidP="00D45A7F">
      <w:pPr>
        <w:pStyle w:val="a6"/>
        <w:ind w:left="360"/>
        <w:jc w:val="left"/>
        <w:rPr>
          <w:b w:val="0"/>
          <w:color w:val="FF0000"/>
          <w:szCs w:val="28"/>
          <w:u w:val="none"/>
        </w:rPr>
      </w:pPr>
    </w:p>
    <w:p w:rsidR="00D40710" w:rsidRPr="00402592" w:rsidRDefault="00D40710" w:rsidP="00D45A7F">
      <w:pPr>
        <w:pStyle w:val="a6"/>
        <w:numPr>
          <w:ilvl w:val="0"/>
          <w:numId w:val="3"/>
        </w:numPr>
        <w:tabs>
          <w:tab w:val="clear" w:pos="720"/>
          <w:tab w:val="num" w:pos="285"/>
        </w:tabs>
        <w:ind w:left="285" w:hanging="243"/>
        <w:jc w:val="both"/>
        <w:rPr>
          <w:szCs w:val="28"/>
        </w:rPr>
      </w:pPr>
      <w:r w:rsidRPr="00402592">
        <w:rPr>
          <w:szCs w:val="28"/>
        </w:rPr>
        <w:t>Впровадження інноваційних педагогічних технологій у навчальний процес. Організація науково-дослідної та експериментальної роботи</w:t>
      </w:r>
    </w:p>
    <w:p w:rsidR="000A1E28" w:rsidRPr="00402592" w:rsidRDefault="000A1E28" w:rsidP="00D45A7F">
      <w:pPr>
        <w:jc w:val="both"/>
      </w:pPr>
      <w:r w:rsidRPr="00402592">
        <w:t xml:space="preserve">Школа є учасником Програми інноваційного розвитку загальноосвітніх навчальних закладів </w:t>
      </w:r>
      <w:r w:rsidR="0096646B" w:rsidRPr="00402592">
        <w:t xml:space="preserve">України </w:t>
      </w:r>
      <w:r w:rsidRPr="00402592">
        <w:t xml:space="preserve">«Школи-новатори» на період до 2015 року. </w:t>
      </w:r>
      <w:r w:rsidR="00230CA5" w:rsidRPr="00402592">
        <w:t xml:space="preserve">Вчителі </w:t>
      </w:r>
      <w:r w:rsidR="00782DC8" w:rsidRPr="00402592">
        <w:t>й</w:t>
      </w:r>
      <w:r w:rsidR="00230CA5" w:rsidRPr="00402592">
        <w:t xml:space="preserve"> учні школи є учасниками Інтернет-спільноти Всеукраїнська шкільна освітня мережа «Щоденник.ЮА»</w:t>
      </w:r>
      <w:r w:rsidR="002215C9" w:rsidRPr="00402592">
        <w:t>.</w:t>
      </w:r>
      <w:r w:rsidR="002D7E1F">
        <w:t xml:space="preserve"> </w:t>
      </w:r>
      <w:r w:rsidRPr="00402592">
        <w:t>Сьогодні в школі освітні інновації впроваджуються через:</w:t>
      </w:r>
    </w:p>
    <w:p w:rsidR="000A1E28" w:rsidRPr="00402592" w:rsidRDefault="00760E98" w:rsidP="00D45A7F">
      <w:pPr>
        <w:numPr>
          <w:ilvl w:val="0"/>
          <w:numId w:val="42"/>
        </w:numPr>
        <w:jc w:val="both"/>
      </w:pPr>
      <w:r w:rsidRPr="00402592">
        <w:t>В</w:t>
      </w:r>
      <w:r w:rsidR="000A1E28" w:rsidRPr="00402592">
        <w:t xml:space="preserve">икористання </w:t>
      </w:r>
      <w:r w:rsidR="00110617" w:rsidRPr="00402592">
        <w:t>інформаційно-комунікаційних технологій</w:t>
      </w:r>
      <w:r w:rsidR="000A1E28" w:rsidRPr="00402592">
        <w:t xml:space="preserve"> на ур</w:t>
      </w:r>
      <w:r w:rsidRPr="00402592">
        <w:t>оках і в позаурочній діяльності.</w:t>
      </w:r>
    </w:p>
    <w:p w:rsidR="000A1E28" w:rsidRPr="00402592" w:rsidRDefault="00760E98" w:rsidP="00D45A7F">
      <w:pPr>
        <w:numPr>
          <w:ilvl w:val="0"/>
          <w:numId w:val="42"/>
        </w:numPr>
        <w:jc w:val="both"/>
      </w:pPr>
      <w:r w:rsidRPr="00402592">
        <w:t>В</w:t>
      </w:r>
      <w:r w:rsidR="000A1E28" w:rsidRPr="00402592">
        <w:t xml:space="preserve">икористання тестових технологій для контролю навчальних досягнень та рівня готовності до </w:t>
      </w:r>
      <w:r w:rsidR="00110617" w:rsidRPr="00402592">
        <w:t>державної підсумкової атестації</w:t>
      </w:r>
      <w:r w:rsidR="000A1E28" w:rsidRPr="00402592">
        <w:t xml:space="preserve"> та </w:t>
      </w:r>
      <w:r w:rsidR="00110617" w:rsidRPr="00402592">
        <w:t>зовнішнього незалежного оцінювання</w:t>
      </w:r>
      <w:r w:rsidRPr="00402592">
        <w:t>.</w:t>
      </w:r>
    </w:p>
    <w:p w:rsidR="000A1E28" w:rsidRPr="00402592" w:rsidRDefault="00760E98" w:rsidP="00D45A7F">
      <w:pPr>
        <w:numPr>
          <w:ilvl w:val="0"/>
          <w:numId w:val="42"/>
        </w:numPr>
      </w:pPr>
      <w:r w:rsidRPr="00402592">
        <w:t>У</w:t>
      </w:r>
      <w:r w:rsidR="000A1E28" w:rsidRPr="00402592">
        <w:t>провадження в практику роботи курсів за вибором, факультативів:</w:t>
      </w:r>
    </w:p>
    <w:p w:rsidR="000A1E28" w:rsidRPr="00402592" w:rsidRDefault="006F588F" w:rsidP="00402592">
      <w:pPr>
        <w:numPr>
          <w:ilvl w:val="0"/>
          <w:numId w:val="7"/>
        </w:numPr>
      </w:pPr>
      <w:r w:rsidRPr="00402592">
        <w:t>«</w:t>
      </w:r>
      <w:r w:rsidR="00402592" w:rsidRPr="00402592">
        <w:t>Абетка театрального мистецтва</w:t>
      </w:r>
      <w:r w:rsidRPr="00402592">
        <w:t>»</w:t>
      </w:r>
      <w:r w:rsidR="000A1E28" w:rsidRPr="00402592">
        <w:t xml:space="preserve"> (</w:t>
      </w:r>
      <w:r w:rsidR="002D7E1F">
        <w:t xml:space="preserve">4, </w:t>
      </w:r>
      <w:r w:rsidR="000A1E28" w:rsidRPr="00402592">
        <w:t xml:space="preserve">3, </w:t>
      </w:r>
      <w:r w:rsidR="00402592" w:rsidRPr="00402592">
        <w:t>2</w:t>
      </w:r>
      <w:r w:rsidR="000A1E28" w:rsidRPr="00402592">
        <w:t xml:space="preserve"> класи);</w:t>
      </w:r>
    </w:p>
    <w:p w:rsidR="006F588F" w:rsidRPr="00402592" w:rsidRDefault="000A1E28" w:rsidP="00D45A7F">
      <w:pPr>
        <w:numPr>
          <w:ilvl w:val="0"/>
          <w:numId w:val="7"/>
        </w:numPr>
        <w:tabs>
          <w:tab w:val="clear" w:pos="720"/>
          <w:tab w:val="num" w:pos="855"/>
        </w:tabs>
        <w:ind w:left="855" w:hanging="399"/>
      </w:pPr>
      <w:r w:rsidRPr="00402592">
        <w:t>факультативний курс «Православна культура Слобожанщини»</w:t>
      </w:r>
      <w:r w:rsidR="00402592" w:rsidRPr="00402592">
        <w:t xml:space="preserve"> (8 </w:t>
      </w:r>
      <w:r w:rsidR="006F588F" w:rsidRPr="00402592">
        <w:t>класи);</w:t>
      </w:r>
    </w:p>
    <w:p w:rsidR="006F588F" w:rsidRPr="00402592" w:rsidRDefault="006F588F" w:rsidP="00D45A7F">
      <w:pPr>
        <w:numPr>
          <w:ilvl w:val="0"/>
          <w:numId w:val="7"/>
        </w:numPr>
        <w:tabs>
          <w:tab w:val="clear" w:pos="720"/>
          <w:tab w:val="num" w:pos="855"/>
        </w:tabs>
        <w:ind w:left="855" w:hanging="399"/>
      </w:pPr>
      <w:r w:rsidRPr="00402592">
        <w:t>«Основи споживчих знань» (10,11 класи);</w:t>
      </w:r>
    </w:p>
    <w:p w:rsidR="00402592" w:rsidRPr="00402592" w:rsidRDefault="00402592" w:rsidP="00402592">
      <w:pPr>
        <w:numPr>
          <w:ilvl w:val="0"/>
          <w:numId w:val="7"/>
        </w:numPr>
      </w:pPr>
      <w:r w:rsidRPr="00402592">
        <w:t>Розвиток продуктивного мислення . Морально-етичне виховання. (1 клас)</w:t>
      </w:r>
    </w:p>
    <w:p w:rsidR="00230CA5" w:rsidRPr="00402592" w:rsidRDefault="00760E98" w:rsidP="00D45A7F">
      <w:pPr>
        <w:ind w:left="912" w:hanging="114"/>
      </w:pPr>
      <w:r w:rsidRPr="00402592">
        <w:t>4. У</w:t>
      </w:r>
      <w:r w:rsidR="006F588F" w:rsidRPr="00402592">
        <w:t xml:space="preserve">провадження </w:t>
      </w:r>
      <w:r w:rsidR="00230CA5" w:rsidRPr="00402592">
        <w:t>сучасних освітніх педагогічних технологій:</w:t>
      </w:r>
    </w:p>
    <w:p w:rsidR="00EE146F" w:rsidRPr="00402592" w:rsidRDefault="00230CA5" w:rsidP="00D45A7F">
      <w:pPr>
        <w:numPr>
          <w:ilvl w:val="0"/>
          <w:numId w:val="8"/>
        </w:numPr>
        <w:tabs>
          <w:tab w:val="clear" w:pos="720"/>
          <w:tab w:val="num" w:pos="912"/>
        </w:tabs>
        <w:ind w:left="969" w:hanging="513"/>
      </w:pPr>
      <w:r w:rsidRPr="00402592">
        <w:t>проектного навчання</w:t>
      </w:r>
      <w:r w:rsidR="00EE146F" w:rsidRPr="00402592">
        <w:t xml:space="preserve"> – вчителі трудового навчання, </w:t>
      </w:r>
      <w:r w:rsidR="002215C9" w:rsidRPr="00402592">
        <w:t xml:space="preserve">інформатики, </w:t>
      </w:r>
      <w:r w:rsidR="00EE146F" w:rsidRPr="00402592">
        <w:t>образотворчого мистецтва;</w:t>
      </w:r>
    </w:p>
    <w:p w:rsidR="00EE146F" w:rsidRPr="00402592" w:rsidRDefault="00EE146F" w:rsidP="00D45A7F">
      <w:pPr>
        <w:numPr>
          <w:ilvl w:val="0"/>
          <w:numId w:val="8"/>
        </w:numPr>
        <w:tabs>
          <w:tab w:val="clear" w:pos="720"/>
          <w:tab w:val="num" w:pos="912"/>
        </w:tabs>
        <w:ind w:left="969" w:hanging="513"/>
      </w:pPr>
      <w:r w:rsidRPr="00402592">
        <w:t>технології розвитку критичного мислення – вчителі природничих наук, інформатики, математики;</w:t>
      </w:r>
    </w:p>
    <w:p w:rsidR="00EE146F" w:rsidRPr="00402592" w:rsidRDefault="00EE146F" w:rsidP="00D45A7F">
      <w:pPr>
        <w:numPr>
          <w:ilvl w:val="0"/>
          <w:numId w:val="8"/>
        </w:numPr>
        <w:tabs>
          <w:tab w:val="clear" w:pos="720"/>
          <w:tab w:val="num" w:pos="855"/>
        </w:tabs>
        <w:ind w:left="855" w:hanging="342"/>
      </w:pPr>
      <w:r w:rsidRPr="00402592">
        <w:lastRenderedPageBreak/>
        <w:t xml:space="preserve">елементів особистісно-орієнтованого навчання – </w:t>
      </w:r>
      <w:r w:rsidR="002215C9" w:rsidRPr="00402592">
        <w:t>вчителі початкових класів, вчителі гуманітарних наук</w:t>
      </w:r>
      <w:r w:rsidRPr="00402592">
        <w:t>;</w:t>
      </w:r>
    </w:p>
    <w:p w:rsidR="00D40710" w:rsidRPr="00402592" w:rsidRDefault="00EE146F" w:rsidP="00D45A7F">
      <w:pPr>
        <w:numPr>
          <w:ilvl w:val="0"/>
          <w:numId w:val="8"/>
        </w:numPr>
        <w:tabs>
          <w:tab w:val="clear" w:pos="720"/>
          <w:tab w:val="num" w:pos="855"/>
        </w:tabs>
        <w:ind w:left="855" w:hanging="342"/>
        <w:rPr>
          <w:b/>
        </w:rPr>
      </w:pPr>
      <w:r w:rsidRPr="00402592">
        <w:t xml:space="preserve">інтерактивних технологій та методів навчання </w:t>
      </w:r>
      <w:r w:rsidR="00770DF5" w:rsidRPr="00402592">
        <w:t>–вчителі всіх шкільних методичних об’єднань</w:t>
      </w:r>
      <w:r w:rsidRPr="00402592">
        <w:t>.</w:t>
      </w:r>
      <w:r w:rsidR="000A1E28" w:rsidRPr="00402592">
        <w:br/>
      </w:r>
    </w:p>
    <w:p w:rsidR="00D40710" w:rsidRPr="00754627" w:rsidRDefault="00D40710" w:rsidP="00D45A7F">
      <w:pPr>
        <w:pStyle w:val="a6"/>
        <w:numPr>
          <w:ilvl w:val="0"/>
          <w:numId w:val="3"/>
        </w:numPr>
        <w:tabs>
          <w:tab w:val="clear" w:pos="720"/>
          <w:tab w:val="num" w:pos="285"/>
        </w:tabs>
        <w:ind w:left="285" w:hanging="243"/>
        <w:jc w:val="left"/>
        <w:rPr>
          <w:szCs w:val="28"/>
        </w:rPr>
      </w:pPr>
      <w:r w:rsidRPr="00754627">
        <w:rPr>
          <w:szCs w:val="28"/>
        </w:rPr>
        <w:t>Організація методичної роботи та її результативність</w:t>
      </w:r>
    </w:p>
    <w:p w:rsidR="00D40710" w:rsidRPr="00754627" w:rsidRDefault="00402592" w:rsidP="00D45A7F">
      <w:pPr>
        <w:jc w:val="both"/>
      </w:pPr>
      <w:r w:rsidRPr="00754627">
        <w:t xml:space="preserve">У 2014/2015 навчальному році організаційно-методична робота в школі здійснювалася з урахуванням єдиної педагогічної теми </w:t>
      </w:r>
      <w:r w:rsidRPr="00DB5101">
        <w:rPr>
          <w:b/>
        </w:rPr>
        <w:t>«Підвищення  якості освіти в школі шляхом формування професійної мобільності педагогічних працівників в умовах впровадження нових Державних стандартів початкової, базової та повної загальної середньої освіти та  підвищення ефективності управлінської і методичної діяльності</w:t>
      </w:r>
      <w:r w:rsidRPr="00754627">
        <w:t xml:space="preserve">», над розв’язанням якої працювали педагоги. </w:t>
      </w:r>
      <w:r w:rsidR="00EE146F" w:rsidRPr="00754627">
        <w:t xml:space="preserve">Методична робота є вагомим фактором підвищення професійної майстерності педагогів. </w:t>
      </w:r>
      <w:r w:rsidR="00760E98" w:rsidRPr="00754627">
        <w:t>У</w:t>
      </w:r>
      <w:r w:rsidR="00591C90" w:rsidRPr="00754627">
        <w:t>продовж останніх років методи</w:t>
      </w:r>
      <w:r w:rsidR="00EE146F" w:rsidRPr="00754627">
        <w:t xml:space="preserve">чна робота в школі </w:t>
      </w:r>
      <w:r w:rsidR="00591C90" w:rsidRPr="00754627">
        <w:t>була спрямована на вирішення основних завдань:</w:t>
      </w:r>
    </w:p>
    <w:p w:rsidR="00591C90" w:rsidRPr="00754627" w:rsidRDefault="003E6DFC" w:rsidP="00D45A7F">
      <w:pPr>
        <w:jc w:val="both"/>
      </w:pPr>
      <w:r w:rsidRPr="00754627">
        <w:t xml:space="preserve">-  </w:t>
      </w:r>
      <w:r w:rsidR="00591C90" w:rsidRPr="00754627">
        <w:t>формування ключових компетентностей учнів;</w:t>
      </w:r>
    </w:p>
    <w:p w:rsidR="00591C90" w:rsidRPr="00754627" w:rsidRDefault="00591C90" w:rsidP="00D45A7F">
      <w:pPr>
        <w:jc w:val="both"/>
      </w:pPr>
      <w:r w:rsidRPr="00754627">
        <w:t>-  розвиток творчих здібностей учнів на уроках та у позаурочний час, підготовка їх до ефективної життєвої діяльності;</w:t>
      </w:r>
    </w:p>
    <w:p w:rsidR="00591C90" w:rsidRPr="00754627" w:rsidRDefault="00591C90" w:rsidP="00D45A7F">
      <w:pPr>
        <w:jc w:val="both"/>
      </w:pPr>
      <w:r w:rsidRPr="00754627">
        <w:t>-    підвищення та розвиток творчого потенціалу педагогічних працівників;</w:t>
      </w:r>
    </w:p>
    <w:p w:rsidR="00591C90" w:rsidRPr="00754627" w:rsidRDefault="00591C90" w:rsidP="00D45A7F">
      <w:pPr>
        <w:jc w:val="both"/>
      </w:pPr>
      <w:r w:rsidRPr="00754627">
        <w:t>-    моральне виховання учнів;</w:t>
      </w:r>
    </w:p>
    <w:p w:rsidR="00591C90" w:rsidRPr="00754627" w:rsidRDefault="005A7D58" w:rsidP="00D45A7F">
      <w:pPr>
        <w:jc w:val="both"/>
      </w:pPr>
      <w:r w:rsidRPr="00754627">
        <w:t xml:space="preserve">-  </w:t>
      </w:r>
      <w:r w:rsidR="00591C90" w:rsidRPr="00754627">
        <w:t>створення необхідних умов для фізичного розвитку школярів, збереженн</w:t>
      </w:r>
      <w:r w:rsidR="006441A1" w:rsidRPr="00754627">
        <w:t>я та зміцнення їхнього здоров’я.</w:t>
      </w:r>
    </w:p>
    <w:p w:rsidR="00937B91" w:rsidRPr="00754627" w:rsidRDefault="006441A1" w:rsidP="00D45A7F">
      <w:pPr>
        <w:ind w:firstLine="513"/>
        <w:jc w:val="both"/>
      </w:pPr>
      <w:r w:rsidRPr="00754627">
        <w:t>М</w:t>
      </w:r>
      <w:r w:rsidR="00937B91" w:rsidRPr="00754627">
        <w:t>етодичн</w:t>
      </w:r>
      <w:r w:rsidR="002215C9" w:rsidRPr="00754627">
        <w:t>аробота школи</w:t>
      </w:r>
      <w:r w:rsidR="00292908" w:rsidRPr="00754627">
        <w:t xml:space="preserve"> була спрямована на вирішення проблем підготовки педагога, який володіє інноваційними педагогічними технологіями, проектним мисленням, є суб’єктом особистісного та професійного зростання, вміє досягти поставлених педагогічних цілей. Свою роботу методична служба спрямовує на:</w:t>
      </w:r>
    </w:p>
    <w:p w:rsidR="00292908" w:rsidRPr="00754627" w:rsidRDefault="00532D5C" w:rsidP="00D45A7F">
      <w:pPr>
        <w:numPr>
          <w:ilvl w:val="0"/>
          <w:numId w:val="9"/>
        </w:numPr>
        <w:tabs>
          <w:tab w:val="clear" w:pos="1080"/>
          <w:tab w:val="num" w:pos="684"/>
        </w:tabs>
        <w:ind w:left="684"/>
        <w:jc w:val="both"/>
      </w:pPr>
      <w:r w:rsidRPr="00754627">
        <w:t>оволодіння змістом і методикою інноваційних технологій;</w:t>
      </w:r>
    </w:p>
    <w:p w:rsidR="00532D5C" w:rsidRPr="00754627" w:rsidRDefault="00532D5C" w:rsidP="00D45A7F">
      <w:pPr>
        <w:numPr>
          <w:ilvl w:val="0"/>
          <w:numId w:val="9"/>
        </w:numPr>
        <w:tabs>
          <w:tab w:val="clear" w:pos="1080"/>
          <w:tab w:val="num" w:pos="684"/>
        </w:tabs>
        <w:ind w:left="684"/>
        <w:jc w:val="both"/>
      </w:pPr>
      <w:r w:rsidRPr="00754627">
        <w:t>моніторинг результативності діяльності вчителя;</w:t>
      </w:r>
    </w:p>
    <w:p w:rsidR="00532D5C" w:rsidRPr="00754627" w:rsidRDefault="00532D5C" w:rsidP="00D45A7F">
      <w:pPr>
        <w:numPr>
          <w:ilvl w:val="0"/>
          <w:numId w:val="9"/>
        </w:numPr>
        <w:tabs>
          <w:tab w:val="clear" w:pos="1080"/>
          <w:tab w:val="num" w:pos="684"/>
        </w:tabs>
        <w:ind w:left="684"/>
        <w:jc w:val="both"/>
      </w:pPr>
      <w:r w:rsidRPr="00754627">
        <w:t>інструктивно-методичні наради для керівників ШМО;</w:t>
      </w:r>
    </w:p>
    <w:p w:rsidR="00532D5C" w:rsidRPr="00754627" w:rsidRDefault="00532D5C" w:rsidP="00D45A7F">
      <w:pPr>
        <w:numPr>
          <w:ilvl w:val="0"/>
          <w:numId w:val="9"/>
        </w:numPr>
        <w:tabs>
          <w:tab w:val="clear" w:pos="1080"/>
          <w:tab w:val="num" w:pos="684"/>
        </w:tabs>
        <w:ind w:left="684"/>
        <w:jc w:val="both"/>
      </w:pPr>
      <w:r w:rsidRPr="00754627">
        <w:t>всебічне інформування педагогів про сучасні наукові педагогічні досягнення;</w:t>
      </w:r>
    </w:p>
    <w:p w:rsidR="00532D5C" w:rsidRPr="00754627" w:rsidRDefault="00532D5C" w:rsidP="00D45A7F">
      <w:pPr>
        <w:numPr>
          <w:ilvl w:val="0"/>
          <w:numId w:val="9"/>
        </w:numPr>
        <w:tabs>
          <w:tab w:val="clear" w:pos="1080"/>
          <w:tab w:val="num" w:pos="684"/>
        </w:tabs>
        <w:ind w:left="684"/>
        <w:jc w:val="both"/>
      </w:pPr>
      <w:r w:rsidRPr="00754627">
        <w:t>засідання методичної ради.</w:t>
      </w:r>
    </w:p>
    <w:p w:rsidR="00532D5C" w:rsidRPr="00754627" w:rsidRDefault="00532D5C" w:rsidP="00D45A7F">
      <w:pPr>
        <w:jc w:val="both"/>
      </w:pPr>
      <w:r w:rsidRPr="00754627">
        <w:t xml:space="preserve">Основним колегіальним дорадчим органом, що формує стратегічні напрямки методичної роботи, сприяє реалізації державної освітньої політики в навчальному закладі є методична рада. Відповідно до поставлених перед методичною радою завдань на засіданнях розглянуті </w:t>
      </w:r>
      <w:r w:rsidR="00335D15" w:rsidRPr="00754627">
        <w:t xml:space="preserve">такі </w:t>
      </w:r>
      <w:r w:rsidRPr="00754627">
        <w:t>питання</w:t>
      </w:r>
      <w:r w:rsidR="00335D15" w:rsidRPr="00754627">
        <w:t>:</w:t>
      </w:r>
    </w:p>
    <w:p w:rsidR="00335D15" w:rsidRPr="00754627" w:rsidRDefault="00335D15" w:rsidP="00D45A7F">
      <w:pPr>
        <w:numPr>
          <w:ilvl w:val="0"/>
          <w:numId w:val="10"/>
        </w:numPr>
        <w:tabs>
          <w:tab w:val="clear" w:pos="1440"/>
          <w:tab w:val="num" w:pos="627"/>
        </w:tabs>
        <w:ind w:left="627" w:hanging="342"/>
        <w:jc w:val="both"/>
      </w:pPr>
      <w:r w:rsidRPr="00754627">
        <w:t>захист досвідів педагогічних працівників, які атестувалис</w:t>
      </w:r>
      <w:r w:rsidR="00760E98" w:rsidRPr="00754627">
        <w:t>я</w:t>
      </w:r>
      <w:r w:rsidRPr="00754627">
        <w:t xml:space="preserve"> на присвоєння, на відповідність раніше присвоєній кваліфікаційній категорії «спеціаліст вищої категорії»;</w:t>
      </w:r>
    </w:p>
    <w:p w:rsidR="00335D15" w:rsidRPr="00754627" w:rsidRDefault="00335D15" w:rsidP="00D45A7F">
      <w:pPr>
        <w:numPr>
          <w:ilvl w:val="0"/>
          <w:numId w:val="10"/>
        </w:numPr>
        <w:tabs>
          <w:tab w:val="clear" w:pos="1440"/>
          <w:tab w:val="num" w:pos="627"/>
        </w:tabs>
        <w:ind w:left="627" w:hanging="342"/>
        <w:jc w:val="both"/>
      </w:pPr>
      <w:r w:rsidRPr="00754627">
        <w:t xml:space="preserve">організація роботи </w:t>
      </w:r>
      <w:r w:rsidR="00760E98" w:rsidRPr="00754627">
        <w:t>з підготовки</w:t>
      </w:r>
      <w:r w:rsidRPr="00754627">
        <w:t xml:space="preserve"> експонатів та </w:t>
      </w:r>
      <w:r w:rsidR="002215FC" w:rsidRPr="00754627">
        <w:t xml:space="preserve">аналізу </w:t>
      </w:r>
      <w:r w:rsidRPr="00754627">
        <w:t>підсумк</w:t>
      </w:r>
      <w:r w:rsidR="002215FC" w:rsidRPr="00754627">
        <w:t>ів</w:t>
      </w:r>
      <w:r w:rsidRPr="00754627">
        <w:t xml:space="preserve"> участі педагогів школи в І та ІІ етапах обласної виставки-ярмарку педагогічних ідей і технологій;</w:t>
      </w:r>
    </w:p>
    <w:p w:rsidR="00335D15" w:rsidRPr="00754627" w:rsidRDefault="00335D15" w:rsidP="00D45A7F">
      <w:pPr>
        <w:numPr>
          <w:ilvl w:val="0"/>
          <w:numId w:val="10"/>
        </w:numPr>
        <w:tabs>
          <w:tab w:val="clear" w:pos="1440"/>
          <w:tab w:val="num" w:pos="627"/>
        </w:tabs>
        <w:ind w:left="627" w:hanging="342"/>
        <w:jc w:val="both"/>
      </w:pPr>
      <w:r w:rsidRPr="00754627">
        <w:lastRenderedPageBreak/>
        <w:t>організаційно-методичний супровід професійних конкурсів для вчителів</w:t>
      </w:r>
      <w:r w:rsidR="002215FC" w:rsidRPr="00754627">
        <w:t>,</w:t>
      </w:r>
      <w:r w:rsidRPr="00754627">
        <w:t xml:space="preserve"> інтелектуальних, мовно-літературних </w:t>
      </w:r>
      <w:r w:rsidR="00556334" w:rsidRPr="00754627">
        <w:t>, творчих та інших конкурсів і змагань.</w:t>
      </w:r>
    </w:p>
    <w:p w:rsidR="00556334" w:rsidRPr="00754627" w:rsidRDefault="00F845CF" w:rsidP="00D45A7F">
      <w:pPr>
        <w:ind w:firstLine="399"/>
        <w:jc w:val="both"/>
      </w:pPr>
      <w:r w:rsidRPr="00754627">
        <w:t>У</w:t>
      </w:r>
      <w:r w:rsidR="005A7D58" w:rsidRPr="00754627">
        <w:t xml:space="preserve"> школі напрацьована</w:t>
      </w:r>
      <w:r w:rsidR="00556334" w:rsidRPr="00754627">
        <w:t xml:space="preserve"> власна структура управління методичною роботою та розроблена схема методичної діяльності закладу. </w:t>
      </w:r>
      <w:r w:rsidR="00AF3675" w:rsidRPr="00754627">
        <w:t>П</w:t>
      </w:r>
      <w:r w:rsidR="00556334" w:rsidRPr="00754627">
        <w:t xml:space="preserve">рацюють </w:t>
      </w:r>
      <w:r w:rsidRPr="00754627">
        <w:t>шкільні методичні об’єднання: вчителів початкових класів;</w:t>
      </w:r>
      <w:r w:rsidR="002215FC" w:rsidRPr="00754627">
        <w:t>у</w:t>
      </w:r>
      <w:r w:rsidR="00556334" w:rsidRPr="00754627">
        <w:t xml:space="preserve">чителів української мови, літератури, історії;  вчителів природничого циклу; </w:t>
      </w:r>
      <w:r w:rsidR="002B1A14" w:rsidRPr="00754627">
        <w:t xml:space="preserve">вчителів </w:t>
      </w:r>
      <w:r w:rsidR="00556334" w:rsidRPr="00754627">
        <w:t xml:space="preserve">російської мови, зарубіжної літератури, іноземної мови; </w:t>
      </w:r>
      <w:r w:rsidR="002B1A14" w:rsidRPr="00754627">
        <w:t xml:space="preserve">вчителів </w:t>
      </w:r>
      <w:r w:rsidR="00556334" w:rsidRPr="00754627">
        <w:t xml:space="preserve">фізики, математики, астрономії та </w:t>
      </w:r>
      <w:r w:rsidR="002B1A14" w:rsidRPr="00754627">
        <w:t>інформатики</w:t>
      </w:r>
      <w:r w:rsidR="00556334" w:rsidRPr="00754627">
        <w:t>;</w:t>
      </w:r>
      <w:r w:rsidR="002B1A14" w:rsidRPr="00754627">
        <w:t>вчителів фізичної культури, захисту Вітчизни, трудового навчання</w:t>
      </w:r>
      <w:r w:rsidR="00556334" w:rsidRPr="00754627">
        <w:t>;</w:t>
      </w:r>
      <w:r w:rsidR="002B1A14" w:rsidRPr="00754627">
        <w:t xml:space="preserve">вчителів предметів художньо-естетичного циклу; </w:t>
      </w:r>
      <w:r w:rsidR="00556334" w:rsidRPr="00754627">
        <w:t xml:space="preserve">класних керівників. Створені умови для самоосвіти, </w:t>
      </w:r>
      <w:r w:rsidR="002B1A14" w:rsidRPr="00754627">
        <w:t xml:space="preserve">вчителі мають доступ до роботи в кабінетах інформатики, на кожному поверсі є точки доступу до </w:t>
      </w:r>
      <w:r w:rsidR="002B1A14" w:rsidRPr="00754627">
        <w:rPr>
          <w:lang w:val="en-US"/>
        </w:rPr>
        <w:t>Wi</w:t>
      </w:r>
      <w:r w:rsidR="002B1A14" w:rsidRPr="00754627">
        <w:rPr>
          <w:lang w:val="ru-RU"/>
        </w:rPr>
        <w:t>-</w:t>
      </w:r>
      <w:r w:rsidR="002B1A14" w:rsidRPr="00754627">
        <w:rPr>
          <w:lang w:val="en-US"/>
        </w:rPr>
        <w:t>Fi</w:t>
      </w:r>
      <w:r w:rsidR="002B1A14" w:rsidRPr="00754627">
        <w:t xml:space="preserve">. </w:t>
      </w:r>
      <w:r w:rsidR="00841932" w:rsidRPr="00754627">
        <w:t>З</w:t>
      </w:r>
      <w:r w:rsidR="005219F7" w:rsidRPr="00754627">
        <w:t>більш</w:t>
      </w:r>
      <w:r w:rsidR="00841932" w:rsidRPr="00754627">
        <w:t>ується зацікавленість</w:t>
      </w:r>
      <w:r w:rsidR="005219F7" w:rsidRPr="00754627">
        <w:t xml:space="preserve"> учнів </w:t>
      </w:r>
      <w:r w:rsidR="008255F7" w:rsidRPr="00754627">
        <w:t>до вивчення</w:t>
      </w:r>
      <w:r w:rsidR="005219F7" w:rsidRPr="00754627">
        <w:t xml:space="preserve"> предметів: щороку </w:t>
      </w:r>
      <w:r w:rsidR="00396612" w:rsidRPr="00754627">
        <w:t>зростає</w:t>
      </w:r>
      <w:r w:rsidR="005219F7" w:rsidRPr="00754627">
        <w:t xml:space="preserve"> кількість учнів-учасників </w:t>
      </w:r>
      <w:r w:rsidR="00BA1E3A" w:rsidRPr="00754627">
        <w:t xml:space="preserve">міжнародних і </w:t>
      </w:r>
      <w:r w:rsidR="005219F7" w:rsidRPr="00754627">
        <w:t>Всеукраїнських конкурсів</w:t>
      </w:r>
      <w:r w:rsidR="00BA1E3A" w:rsidRPr="00754627">
        <w:t>: «Кенгуру», «Колосок», «Русс</w:t>
      </w:r>
      <w:r w:rsidR="003A7BDC" w:rsidRPr="00754627">
        <w:t>кий</w:t>
      </w:r>
      <w:r w:rsidR="002D7E1F">
        <w:t xml:space="preserve"> </w:t>
      </w:r>
      <w:r w:rsidR="003A7BDC" w:rsidRPr="00754627">
        <w:t>медвежонок</w:t>
      </w:r>
      <w:r w:rsidR="00BA1E3A" w:rsidRPr="00754627">
        <w:t>»</w:t>
      </w:r>
      <w:r w:rsidR="00396612" w:rsidRPr="00754627">
        <w:t>, «Соняшник»</w:t>
      </w:r>
      <w:r w:rsidR="003A7BDC" w:rsidRPr="00754627">
        <w:t xml:space="preserve"> та інш</w:t>
      </w:r>
      <w:r w:rsidR="00AC4252" w:rsidRPr="00754627">
        <w:t>их</w:t>
      </w:r>
      <w:r w:rsidR="003A7BDC" w:rsidRPr="00754627">
        <w:t xml:space="preserve">. </w:t>
      </w:r>
      <w:r w:rsidR="002B1A14" w:rsidRPr="00754627">
        <w:t>К</w:t>
      </w:r>
      <w:r w:rsidR="00556334" w:rsidRPr="00754627">
        <w:t xml:space="preserve">ожен </w:t>
      </w:r>
      <w:r w:rsidR="00396612" w:rsidRPr="00754627">
        <w:t>у</w:t>
      </w:r>
      <w:r w:rsidR="00556334" w:rsidRPr="00754627">
        <w:t xml:space="preserve">читель має методичний паспорт, працює над методичною </w:t>
      </w:r>
      <w:r w:rsidR="000B2D0E" w:rsidRPr="00754627">
        <w:t>темою</w:t>
      </w:r>
      <w:r w:rsidR="00556334" w:rsidRPr="00754627">
        <w:t xml:space="preserve">, яка є складовою частиною </w:t>
      </w:r>
      <w:r w:rsidR="00841932" w:rsidRPr="00754627">
        <w:t xml:space="preserve">нової </w:t>
      </w:r>
      <w:r w:rsidR="00556334" w:rsidRPr="00754627">
        <w:t xml:space="preserve">загально – шкільної </w:t>
      </w:r>
      <w:r w:rsidR="000B2D0E" w:rsidRPr="00754627">
        <w:t>теми</w:t>
      </w:r>
      <w:r w:rsidR="00C20EC3" w:rsidRPr="00754627">
        <w:t xml:space="preserve">: </w:t>
      </w:r>
      <w:r w:rsidR="00841932" w:rsidRPr="00754627">
        <w:t>«</w:t>
      </w:r>
      <w:r w:rsidR="00C20EC3" w:rsidRPr="00754627">
        <w:t xml:space="preserve">Підвищення  якості освіти в школі через </w:t>
      </w:r>
      <w:r w:rsidR="00396612" w:rsidRPr="00754627">
        <w:t>у</w:t>
      </w:r>
      <w:r w:rsidR="00C20EC3" w:rsidRPr="00754627">
        <w:t>провадження сучасних педагогічних технологій та  підвищення ефективності управлінської і методичної діяльності</w:t>
      </w:r>
      <w:r w:rsidR="00841932" w:rsidRPr="00754627">
        <w:t>»</w:t>
      </w:r>
      <w:r w:rsidR="00C20EC3" w:rsidRPr="00754627">
        <w:t>.</w:t>
      </w:r>
    </w:p>
    <w:p w:rsidR="00754627" w:rsidRPr="00754627" w:rsidRDefault="00841932"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pPr>
      <w:r w:rsidRPr="00754627">
        <w:t>У</w:t>
      </w:r>
      <w:r w:rsidR="002B1A14" w:rsidRPr="00754627">
        <w:t xml:space="preserve"> нетрадиційній формі проводяться методичні заходи: творчі звіти вчителів, </w:t>
      </w:r>
      <w:r w:rsidR="00396612" w:rsidRPr="00754627">
        <w:t xml:space="preserve">які </w:t>
      </w:r>
      <w:r w:rsidR="002B1A14" w:rsidRPr="00754627">
        <w:t>атестуються, панорам</w:t>
      </w:r>
      <w:r w:rsidR="00396612" w:rsidRPr="00754627">
        <w:t>и</w:t>
      </w:r>
      <w:r w:rsidR="002B1A14" w:rsidRPr="00754627">
        <w:t xml:space="preserve"> методичних ідей, ярмарк</w:t>
      </w:r>
      <w:r w:rsidR="00396612" w:rsidRPr="00754627">
        <w:t>и</w:t>
      </w:r>
      <w:r w:rsidR="002B1A14" w:rsidRPr="00754627">
        <w:t xml:space="preserve"> пед</w:t>
      </w:r>
      <w:r w:rsidR="00396612" w:rsidRPr="00754627">
        <w:t>агогічної творчості, презентації</w:t>
      </w:r>
      <w:r w:rsidR="002B1A14" w:rsidRPr="00754627">
        <w:t xml:space="preserve"> інноваційних технологій навчання.</w:t>
      </w:r>
    </w:p>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rPr>
          <w:lang w:val="ru-RU"/>
        </w:rPr>
      </w:pPr>
      <w:r w:rsidRPr="00754627">
        <w:rPr>
          <w:lang w:val="ru-RU"/>
        </w:rPr>
        <w:t>Протягом 2014/2015 навчального року вшколі проведено засідання</w:t>
      </w:r>
      <w:r w:rsidR="002D7E1F">
        <w:rPr>
          <w:lang w:val="ru-RU"/>
        </w:rPr>
        <w:t xml:space="preserve"> </w:t>
      </w:r>
      <w:r w:rsidRPr="00754627">
        <w:rPr>
          <w:lang w:val="ru-RU"/>
        </w:rPr>
        <w:t>міськихметодичних</w:t>
      </w:r>
      <w:r w:rsidR="002D7E1F">
        <w:rPr>
          <w:lang w:val="ru-RU"/>
        </w:rPr>
        <w:t xml:space="preserve"> </w:t>
      </w:r>
      <w:r w:rsidRPr="00754627">
        <w:rPr>
          <w:lang w:val="ru-RU"/>
        </w:rPr>
        <w:t>об′єднань, а саме:</w:t>
      </w:r>
    </w:p>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p>
    <w:tbl>
      <w:tblPr>
        <w:tblStyle w:val="a9"/>
        <w:tblW w:w="0" w:type="auto"/>
        <w:tblLook w:val="04A0"/>
      </w:tblPr>
      <w:tblGrid>
        <w:gridCol w:w="3190"/>
        <w:gridCol w:w="3190"/>
        <w:gridCol w:w="3191"/>
      </w:tblGrid>
      <w:tr w:rsidR="00754627" w:rsidRPr="00754627" w:rsidTr="004D4A48">
        <w:tc>
          <w:tcPr>
            <w:tcW w:w="3190" w:type="dxa"/>
          </w:tcPr>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rPr>
            </w:pPr>
            <w:r w:rsidRPr="00754627">
              <w:rPr>
                <w:b/>
              </w:rPr>
              <w:t>Назва ММО,</w:t>
            </w:r>
          </w:p>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rPr>
            </w:pPr>
            <w:r w:rsidRPr="00754627">
              <w:rPr>
                <w:b/>
              </w:rPr>
              <w:t xml:space="preserve"> дата проведення</w:t>
            </w:r>
          </w:p>
        </w:tc>
        <w:tc>
          <w:tcPr>
            <w:tcW w:w="3190" w:type="dxa"/>
          </w:tcPr>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rPr>
            </w:pPr>
            <w:r w:rsidRPr="00754627">
              <w:rPr>
                <w:b/>
              </w:rPr>
              <w:t>Назва засідання</w:t>
            </w:r>
          </w:p>
        </w:tc>
        <w:tc>
          <w:tcPr>
            <w:tcW w:w="3191" w:type="dxa"/>
          </w:tcPr>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rPr>
            </w:pPr>
            <w:r w:rsidRPr="00754627">
              <w:rPr>
                <w:b/>
              </w:rPr>
              <w:t>Відповідальний</w:t>
            </w:r>
          </w:p>
        </w:tc>
      </w:tr>
      <w:tr w:rsidR="00754627" w:rsidRPr="00754627" w:rsidTr="004D4A48">
        <w:tc>
          <w:tcPr>
            <w:tcW w:w="3190" w:type="dxa"/>
          </w:tcPr>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r w:rsidRPr="00754627">
              <w:t>ММО вчителів хімії 24.03.2015</w:t>
            </w:r>
          </w:p>
        </w:tc>
        <w:tc>
          <w:tcPr>
            <w:tcW w:w="3190" w:type="dxa"/>
          </w:tcPr>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r w:rsidRPr="00754627">
              <w:t>«Різноманітність форм та засобів навчання – запорука формування компетентностей учнів»</w:t>
            </w:r>
          </w:p>
        </w:tc>
        <w:tc>
          <w:tcPr>
            <w:tcW w:w="3191" w:type="dxa"/>
          </w:tcPr>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r w:rsidRPr="00754627">
              <w:t xml:space="preserve">Вчитель </w:t>
            </w:r>
          </w:p>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r w:rsidRPr="00754627">
              <w:t>Хімії та біології Лєшик Н.А.</w:t>
            </w:r>
          </w:p>
        </w:tc>
      </w:tr>
      <w:tr w:rsidR="00754627" w:rsidRPr="00754627" w:rsidTr="004D4A48">
        <w:tc>
          <w:tcPr>
            <w:tcW w:w="3190" w:type="dxa"/>
          </w:tcPr>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r w:rsidRPr="00754627">
              <w:t>ММО вчителів географії</w:t>
            </w:r>
          </w:p>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r w:rsidRPr="00754627">
              <w:t>29.01.2015</w:t>
            </w:r>
          </w:p>
        </w:tc>
        <w:tc>
          <w:tcPr>
            <w:tcW w:w="3190" w:type="dxa"/>
          </w:tcPr>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r w:rsidRPr="00754627">
              <w:t xml:space="preserve">Семінарсько-тренінгове заняття вчителів географії за темою: </w:t>
            </w:r>
          </w:p>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r w:rsidRPr="00754627">
              <w:t>«Розвиток пізнавальної здібності учнів під час уроків географії»</w:t>
            </w:r>
          </w:p>
        </w:tc>
        <w:tc>
          <w:tcPr>
            <w:tcW w:w="3191" w:type="dxa"/>
          </w:tcPr>
          <w:p w:rsidR="00754627" w:rsidRP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r w:rsidRPr="00754627">
              <w:t>Вчитель географії Тихонова Л.Л.</w:t>
            </w:r>
          </w:p>
        </w:tc>
      </w:tr>
    </w:tbl>
    <w:p w:rsidR="002B1A14" w:rsidRPr="00AE59AB" w:rsidRDefault="002B1A14" w:rsidP="00D45A7F">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color w:val="FF0000"/>
        </w:rPr>
      </w:pPr>
    </w:p>
    <w:p w:rsidR="008F0824" w:rsidRPr="00895CB3" w:rsidRDefault="009A11E7" w:rsidP="00D45A7F">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r w:rsidRPr="00895CB3">
        <w:t>У</w:t>
      </w:r>
      <w:r w:rsidR="002B1A14" w:rsidRPr="00895CB3">
        <w:t xml:space="preserve">чителі школи брали участь у </w:t>
      </w:r>
      <w:r w:rsidR="00AF3675" w:rsidRPr="00895CB3">
        <w:t>Всеукраїнському</w:t>
      </w:r>
      <w:r w:rsidRPr="00895CB3">
        <w:t xml:space="preserve"> конкурсі „В</w:t>
      </w:r>
      <w:r w:rsidR="002B1A14" w:rsidRPr="00895CB3">
        <w:t xml:space="preserve">читель року”.  </w:t>
      </w:r>
    </w:p>
    <w:tbl>
      <w:tblPr>
        <w:tblpPr w:leftFromText="180" w:rightFromText="180" w:vertAnchor="text" w:horzAnchor="margin" w:tblpY="2"/>
        <w:tblW w:w="9591" w:type="dxa"/>
        <w:tblLook w:val="0000"/>
      </w:tblPr>
      <w:tblGrid>
        <w:gridCol w:w="2067"/>
        <w:gridCol w:w="3135"/>
        <w:gridCol w:w="1254"/>
        <w:gridCol w:w="3135"/>
      </w:tblGrid>
      <w:tr w:rsidR="00895CB3" w:rsidRPr="00895CB3">
        <w:trPr>
          <w:trHeight w:val="300"/>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824" w:rsidRPr="00895CB3" w:rsidRDefault="008F0824" w:rsidP="00D45A7F">
            <w:pPr>
              <w:jc w:val="center"/>
              <w:rPr>
                <w:lang w:val="ru-RU"/>
              </w:rPr>
            </w:pPr>
            <w:r w:rsidRPr="00895CB3">
              <w:rPr>
                <w:lang w:val="ru-RU"/>
              </w:rPr>
              <w:t>ПІБ</w:t>
            </w:r>
          </w:p>
        </w:tc>
        <w:tc>
          <w:tcPr>
            <w:tcW w:w="3135" w:type="dxa"/>
            <w:tcBorders>
              <w:top w:val="single" w:sz="4" w:space="0" w:color="auto"/>
              <w:left w:val="nil"/>
              <w:bottom w:val="single" w:sz="4" w:space="0" w:color="auto"/>
              <w:right w:val="single" w:sz="4" w:space="0" w:color="auto"/>
            </w:tcBorders>
            <w:shd w:val="clear" w:color="auto" w:fill="auto"/>
            <w:noWrap/>
            <w:vAlign w:val="bottom"/>
          </w:tcPr>
          <w:p w:rsidR="008F0824" w:rsidRPr="00895CB3" w:rsidRDefault="008F0824" w:rsidP="00D45A7F">
            <w:pPr>
              <w:jc w:val="center"/>
              <w:rPr>
                <w:lang w:val="ru-RU"/>
              </w:rPr>
            </w:pPr>
            <w:r w:rsidRPr="00895CB3">
              <w:rPr>
                <w:lang w:val="ru-RU"/>
              </w:rPr>
              <w:t>Предмет</w:t>
            </w:r>
          </w:p>
        </w:tc>
        <w:tc>
          <w:tcPr>
            <w:tcW w:w="1254" w:type="dxa"/>
            <w:tcBorders>
              <w:top w:val="single" w:sz="4" w:space="0" w:color="auto"/>
              <w:left w:val="nil"/>
              <w:bottom w:val="single" w:sz="4" w:space="0" w:color="auto"/>
              <w:right w:val="single" w:sz="4" w:space="0" w:color="auto"/>
            </w:tcBorders>
            <w:shd w:val="clear" w:color="auto" w:fill="auto"/>
            <w:noWrap/>
            <w:vAlign w:val="bottom"/>
          </w:tcPr>
          <w:p w:rsidR="008F0824" w:rsidRPr="00895CB3" w:rsidRDefault="008F0824" w:rsidP="00D45A7F">
            <w:pPr>
              <w:jc w:val="center"/>
              <w:rPr>
                <w:lang w:val="ru-RU"/>
              </w:rPr>
            </w:pPr>
            <w:r w:rsidRPr="00895CB3">
              <w:rPr>
                <w:lang w:val="ru-RU"/>
              </w:rPr>
              <w:t>Рік</w:t>
            </w:r>
          </w:p>
        </w:tc>
        <w:tc>
          <w:tcPr>
            <w:tcW w:w="3135" w:type="dxa"/>
            <w:tcBorders>
              <w:top w:val="single" w:sz="4" w:space="0" w:color="auto"/>
              <w:left w:val="nil"/>
              <w:bottom w:val="single" w:sz="4" w:space="0" w:color="auto"/>
              <w:right w:val="single" w:sz="4" w:space="0" w:color="auto"/>
            </w:tcBorders>
            <w:shd w:val="clear" w:color="auto" w:fill="auto"/>
            <w:noWrap/>
            <w:vAlign w:val="bottom"/>
          </w:tcPr>
          <w:p w:rsidR="008F0824" w:rsidRPr="00895CB3" w:rsidRDefault="008F0824" w:rsidP="00D45A7F">
            <w:pPr>
              <w:jc w:val="center"/>
              <w:rPr>
                <w:lang w:val="ru-RU"/>
              </w:rPr>
            </w:pPr>
            <w:r w:rsidRPr="00895CB3">
              <w:rPr>
                <w:lang w:val="ru-RU"/>
              </w:rPr>
              <w:t>Результат</w:t>
            </w:r>
          </w:p>
        </w:tc>
      </w:tr>
      <w:tr w:rsidR="00895CB3" w:rsidRPr="00895CB3">
        <w:trPr>
          <w:trHeight w:val="900"/>
        </w:trPr>
        <w:tc>
          <w:tcPr>
            <w:tcW w:w="2067" w:type="dxa"/>
            <w:tcBorders>
              <w:top w:val="nil"/>
              <w:left w:val="single" w:sz="4" w:space="0" w:color="auto"/>
              <w:bottom w:val="single" w:sz="4" w:space="0" w:color="auto"/>
              <w:right w:val="single" w:sz="4" w:space="0" w:color="auto"/>
            </w:tcBorders>
            <w:shd w:val="clear" w:color="auto" w:fill="auto"/>
            <w:vAlign w:val="bottom"/>
          </w:tcPr>
          <w:p w:rsidR="00754627" w:rsidRPr="00895CB3" w:rsidRDefault="00754627" w:rsidP="00754627">
            <w:pPr>
              <w:rPr>
                <w:lang w:val="ru-RU"/>
              </w:rPr>
            </w:pPr>
            <w:r w:rsidRPr="00895CB3">
              <w:rPr>
                <w:lang w:val="ru-RU"/>
              </w:rPr>
              <w:lastRenderedPageBreak/>
              <w:t>Кучеренко О.В.</w:t>
            </w:r>
          </w:p>
        </w:tc>
        <w:tc>
          <w:tcPr>
            <w:tcW w:w="3135" w:type="dxa"/>
            <w:tcBorders>
              <w:top w:val="nil"/>
              <w:left w:val="nil"/>
              <w:bottom w:val="single" w:sz="4" w:space="0" w:color="auto"/>
              <w:right w:val="single" w:sz="4" w:space="0" w:color="auto"/>
            </w:tcBorders>
            <w:shd w:val="clear" w:color="auto" w:fill="auto"/>
            <w:noWrap/>
            <w:vAlign w:val="bottom"/>
          </w:tcPr>
          <w:p w:rsidR="00754627" w:rsidRPr="00895CB3" w:rsidRDefault="00754627" w:rsidP="00754627">
            <w:pPr>
              <w:rPr>
                <w:lang w:val="ru-RU"/>
              </w:rPr>
            </w:pPr>
            <w:r w:rsidRPr="00895CB3">
              <w:rPr>
                <w:lang w:val="ru-RU"/>
              </w:rPr>
              <w:t>Образотворче</w:t>
            </w:r>
            <w:r w:rsidR="002D7E1F">
              <w:rPr>
                <w:lang w:val="ru-RU"/>
              </w:rPr>
              <w:t xml:space="preserve"> </w:t>
            </w:r>
            <w:r w:rsidRPr="00895CB3">
              <w:rPr>
                <w:lang w:val="ru-RU"/>
              </w:rPr>
              <w:t>мистецтво</w:t>
            </w:r>
          </w:p>
        </w:tc>
        <w:tc>
          <w:tcPr>
            <w:tcW w:w="1254" w:type="dxa"/>
            <w:tcBorders>
              <w:top w:val="nil"/>
              <w:left w:val="nil"/>
              <w:bottom w:val="single" w:sz="4" w:space="0" w:color="auto"/>
              <w:right w:val="single" w:sz="4" w:space="0" w:color="auto"/>
            </w:tcBorders>
            <w:shd w:val="clear" w:color="auto" w:fill="auto"/>
            <w:noWrap/>
            <w:vAlign w:val="bottom"/>
          </w:tcPr>
          <w:p w:rsidR="00754627" w:rsidRPr="00895CB3" w:rsidRDefault="00754627" w:rsidP="00754627">
            <w:pPr>
              <w:jc w:val="center"/>
              <w:rPr>
                <w:lang w:val="ru-RU"/>
              </w:rPr>
            </w:pPr>
            <w:r w:rsidRPr="00895CB3">
              <w:rPr>
                <w:lang w:val="ru-RU"/>
              </w:rPr>
              <w:t>2010</w:t>
            </w:r>
          </w:p>
        </w:tc>
        <w:tc>
          <w:tcPr>
            <w:tcW w:w="3135" w:type="dxa"/>
            <w:tcBorders>
              <w:top w:val="nil"/>
              <w:left w:val="nil"/>
              <w:bottom w:val="single" w:sz="4" w:space="0" w:color="auto"/>
              <w:right w:val="single" w:sz="4" w:space="0" w:color="auto"/>
            </w:tcBorders>
            <w:shd w:val="clear" w:color="auto" w:fill="auto"/>
            <w:vAlign w:val="bottom"/>
          </w:tcPr>
          <w:p w:rsidR="00754627" w:rsidRPr="00895CB3" w:rsidRDefault="00754627" w:rsidP="00754627">
            <w:pPr>
              <w:rPr>
                <w:lang w:val="ru-RU"/>
              </w:rPr>
            </w:pPr>
            <w:r w:rsidRPr="00895CB3">
              <w:rPr>
                <w:lang w:val="ru-RU"/>
              </w:rPr>
              <w:t>Лауреат обласного</w:t>
            </w:r>
            <w:r w:rsidR="002D7E1F">
              <w:rPr>
                <w:lang w:val="ru-RU"/>
              </w:rPr>
              <w:t xml:space="preserve"> </w:t>
            </w:r>
            <w:r w:rsidRPr="00895CB3">
              <w:rPr>
                <w:lang w:val="ru-RU"/>
              </w:rPr>
              <w:t>етапу</w:t>
            </w:r>
          </w:p>
        </w:tc>
      </w:tr>
      <w:tr w:rsidR="00895CB3" w:rsidRPr="00895CB3">
        <w:trPr>
          <w:trHeight w:val="300"/>
        </w:trPr>
        <w:tc>
          <w:tcPr>
            <w:tcW w:w="2067" w:type="dxa"/>
            <w:tcBorders>
              <w:top w:val="nil"/>
              <w:left w:val="single" w:sz="4" w:space="0" w:color="auto"/>
              <w:bottom w:val="single" w:sz="4" w:space="0" w:color="auto"/>
              <w:right w:val="single" w:sz="4" w:space="0" w:color="auto"/>
            </w:tcBorders>
            <w:shd w:val="clear" w:color="auto" w:fill="auto"/>
            <w:noWrap/>
            <w:vAlign w:val="bottom"/>
          </w:tcPr>
          <w:p w:rsidR="00754627" w:rsidRPr="00895CB3" w:rsidRDefault="00754627" w:rsidP="00754627">
            <w:pPr>
              <w:rPr>
                <w:lang w:val="ru-RU"/>
              </w:rPr>
            </w:pPr>
            <w:r w:rsidRPr="00895CB3">
              <w:rPr>
                <w:lang w:val="ru-RU"/>
              </w:rPr>
              <w:t>Моцик О.І.</w:t>
            </w:r>
          </w:p>
        </w:tc>
        <w:tc>
          <w:tcPr>
            <w:tcW w:w="3135" w:type="dxa"/>
            <w:tcBorders>
              <w:top w:val="nil"/>
              <w:left w:val="nil"/>
              <w:bottom w:val="single" w:sz="4" w:space="0" w:color="auto"/>
              <w:right w:val="single" w:sz="4" w:space="0" w:color="auto"/>
            </w:tcBorders>
            <w:shd w:val="clear" w:color="auto" w:fill="auto"/>
            <w:noWrap/>
            <w:vAlign w:val="bottom"/>
          </w:tcPr>
          <w:p w:rsidR="00754627" w:rsidRPr="00895CB3" w:rsidRDefault="00754627" w:rsidP="00754627">
            <w:pPr>
              <w:rPr>
                <w:lang w:val="ru-RU"/>
              </w:rPr>
            </w:pPr>
            <w:r w:rsidRPr="00895CB3">
              <w:rPr>
                <w:lang w:val="ru-RU"/>
              </w:rPr>
              <w:t>Українська</w:t>
            </w:r>
            <w:r w:rsidR="002D7E1F">
              <w:rPr>
                <w:lang w:val="ru-RU"/>
              </w:rPr>
              <w:t xml:space="preserve"> </w:t>
            </w:r>
            <w:r w:rsidRPr="00895CB3">
              <w:rPr>
                <w:lang w:val="ru-RU"/>
              </w:rPr>
              <w:t>мова та література</w:t>
            </w:r>
          </w:p>
        </w:tc>
        <w:tc>
          <w:tcPr>
            <w:tcW w:w="1254" w:type="dxa"/>
            <w:tcBorders>
              <w:top w:val="nil"/>
              <w:left w:val="nil"/>
              <w:bottom w:val="single" w:sz="4" w:space="0" w:color="auto"/>
              <w:right w:val="single" w:sz="4" w:space="0" w:color="auto"/>
            </w:tcBorders>
            <w:shd w:val="clear" w:color="auto" w:fill="auto"/>
            <w:noWrap/>
            <w:vAlign w:val="bottom"/>
          </w:tcPr>
          <w:p w:rsidR="00754627" w:rsidRPr="00895CB3" w:rsidRDefault="00754627" w:rsidP="00754627">
            <w:pPr>
              <w:jc w:val="center"/>
              <w:rPr>
                <w:lang w:val="ru-RU"/>
              </w:rPr>
            </w:pPr>
            <w:r w:rsidRPr="00895CB3">
              <w:rPr>
                <w:lang w:val="ru-RU"/>
              </w:rPr>
              <w:t>2011</w:t>
            </w:r>
          </w:p>
        </w:tc>
        <w:tc>
          <w:tcPr>
            <w:tcW w:w="3135" w:type="dxa"/>
            <w:tcBorders>
              <w:top w:val="nil"/>
              <w:left w:val="nil"/>
              <w:bottom w:val="single" w:sz="4" w:space="0" w:color="auto"/>
              <w:right w:val="single" w:sz="4" w:space="0" w:color="auto"/>
            </w:tcBorders>
            <w:shd w:val="clear" w:color="auto" w:fill="auto"/>
            <w:noWrap/>
            <w:vAlign w:val="bottom"/>
          </w:tcPr>
          <w:p w:rsidR="00754627" w:rsidRPr="00895CB3" w:rsidRDefault="00754627" w:rsidP="00754627">
            <w:pPr>
              <w:rPr>
                <w:lang w:val="ru-RU"/>
              </w:rPr>
            </w:pPr>
            <w:r w:rsidRPr="00895CB3">
              <w:rPr>
                <w:lang w:val="ru-RU"/>
              </w:rPr>
              <w:t>Лауреат міського</w:t>
            </w:r>
            <w:r w:rsidR="002D7E1F">
              <w:rPr>
                <w:lang w:val="ru-RU"/>
              </w:rPr>
              <w:t xml:space="preserve"> </w:t>
            </w:r>
            <w:r w:rsidRPr="00895CB3">
              <w:rPr>
                <w:lang w:val="ru-RU"/>
              </w:rPr>
              <w:t>етапу</w:t>
            </w:r>
          </w:p>
        </w:tc>
      </w:tr>
      <w:tr w:rsidR="00895CB3" w:rsidRPr="00895CB3">
        <w:trPr>
          <w:trHeight w:val="300"/>
        </w:trPr>
        <w:tc>
          <w:tcPr>
            <w:tcW w:w="2067" w:type="dxa"/>
            <w:tcBorders>
              <w:top w:val="nil"/>
              <w:left w:val="single" w:sz="4" w:space="0" w:color="auto"/>
              <w:bottom w:val="single" w:sz="4" w:space="0" w:color="auto"/>
              <w:right w:val="single" w:sz="4" w:space="0" w:color="auto"/>
            </w:tcBorders>
            <w:shd w:val="clear" w:color="auto" w:fill="auto"/>
            <w:noWrap/>
            <w:vAlign w:val="bottom"/>
          </w:tcPr>
          <w:p w:rsidR="00754627" w:rsidRPr="00895CB3" w:rsidRDefault="00754627" w:rsidP="00754627">
            <w:pPr>
              <w:rPr>
                <w:lang w:val="ru-RU"/>
              </w:rPr>
            </w:pPr>
            <w:r w:rsidRPr="00895CB3">
              <w:rPr>
                <w:lang w:val="ru-RU"/>
              </w:rPr>
              <w:t>Вічна С.А.</w:t>
            </w:r>
          </w:p>
        </w:tc>
        <w:tc>
          <w:tcPr>
            <w:tcW w:w="3135" w:type="dxa"/>
            <w:tcBorders>
              <w:top w:val="nil"/>
              <w:left w:val="nil"/>
              <w:bottom w:val="single" w:sz="4" w:space="0" w:color="auto"/>
              <w:right w:val="single" w:sz="4" w:space="0" w:color="auto"/>
            </w:tcBorders>
            <w:shd w:val="clear" w:color="auto" w:fill="auto"/>
            <w:noWrap/>
            <w:vAlign w:val="bottom"/>
          </w:tcPr>
          <w:p w:rsidR="00754627" w:rsidRPr="00895CB3" w:rsidRDefault="00754627" w:rsidP="00754627">
            <w:pPr>
              <w:rPr>
                <w:lang w:val="ru-RU"/>
              </w:rPr>
            </w:pPr>
            <w:r w:rsidRPr="00895CB3">
              <w:rPr>
                <w:lang w:val="ru-RU"/>
              </w:rPr>
              <w:t>Початкові</w:t>
            </w:r>
            <w:r w:rsidR="002D7E1F">
              <w:rPr>
                <w:lang w:val="ru-RU"/>
              </w:rPr>
              <w:t xml:space="preserve"> </w:t>
            </w:r>
            <w:r w:rsidRPr="00895CB3">
              <w:rPr>
                <w:lang w:val="ru-RU"/>
              </w:rPr>
              <w:t>класи</w:t>
            </w:r>
          </w:p>
        </w:tc>
        <w:tc>
          <w:tcPr>
            <w:tcW w:w="1254" w:type="dxa"/>
            <w:tcBorders>
              <w:top w:val="nil"/>
              <w:left w:val="nil"/>
              <w:bottom w:val="single" w:sz="4" w:space="0" w:color="auto"/>
              <w:right w:val="single" w:sz="4" w:space="0" w:color="auto"/>
            </w:tcBorders>
            <w:shd w:val="clear" w:color="auto" w:fill="auto"/>
            <w:noWrap/>
            <w:vAlign w:val="bottom"/>
          </w:tcPr>
          <w:p w:rsidR="00754627" w:rsidRPr="00895CB3" w:rsidRDefault="00754627" w:rsidP="00754627">
            <w:pPr>
              <w:jc w:val="center"/>
              <w:rPr>
                <w:lang w:val="ru-RU"/>
              </w:rPr>
            </w:pPr>
            <w:r w:rsidRPr="00895CB3">
              <w:rPr>
                <w:lang w:val="ru-RU"/>
              </w:rPr>
              <w:t>2013</w:t>
            </w:r>
          </w:p>
        </w:tc>
        <w:tc>
          <w:tcPr>
            <w:tcW w:w="3135" w:type="dxa"/>
            <w:tcBorders>
              <w:top w:val="nil"/>
              <w:left w:val="nil"/>
              <w:bottom w:val="single" w:sz="4" w:space="0" w:color="auto"/>
              <w:right w:val="single" w:sz="4" w:space="0" w:color="auto"/>
            </w:tcBorders>
            <w:shd w:val="clear" w:color="auto" w:fill="auto"/>
            <w:noWrap/>
            <w:vAlign w:val="bottom"/>
          </w:tcPr>
          <w:p w:rsidR="00754627" w:rsidRPr="00895CB3" w:rsidRDefault="00754627" w:rsidP="00754627">
            <w:pPr>
              <w:rPr>
                <w:lang w:val="ru-RU"/>
              </w:rPr>
            </w:pPr>
            <w:r w:rsidRPr="00895CB3">
              <w:rPr>
                <w:lang w:val="ru-RU"/>
              </w:rPr>
              <w:t>Лауреат міського</w:t>
            </w:r>
            <w:r w:rsidR="002D7E1F">
              <w:rPr>
                <w:lang w:val="ru-RU"/>
              </w:rPr>
              <w:t xml:space="preserve"> </w:t>
            </w:r>
            <w:r w:rsidRPr="00895CB3">
              <w:rPr>
                <w:lang w:val="ru-RU"/>
              </w:rPr>
              <w:t>етапу</w:t>
            </w:r>
          </w:p>
        </w:tc>
      </w:tr>
      <w:tr w:rsidR="00895CB3" w:rsidRPr="00895CB3">
        <w:trPr>
          <w:trHeight w:val="300"/>
        </w:trPr>
        <w:tc>
          <w:tcPr>
            <w:tcW w:w="2067" w:type="dxa"/>
            <w:tcBorders>
              <w:top w:val="nil"/>
              <w:left w:val="single" w:sz="4" w:space="0" w:color="auto"/>
              <w:bottom w:val="single" w:sz="4" w:space="0" w:color="auto"/>
              <w:right w:val="single" w:sz="4" w:space="0" w:color="auto"/>
            </w:tcBorders>
            <w:shd w:val="clear" w:color="auto" w:fill="auto"/>
            <w:noWrap/>
            <w:vAlign w:val="bottom"/>
          </w:tcPr>
          <w:p w:rsidR="00754627" w:rsidRPr="00895CB3" w:rsidRDefault="00754627" w:rsidP="00754627">
            <w:pPr>
              <w:rPr>
                <w:lang w:val="ru-RU"/>
              </w:rPr>
            </w:pPr>
            <w:r w:rsidRPr="00895CB3">
              <w:rPr>
                <w:lang w:val="ru-RU"/>
              </w:rPr>
              <w:t>Міненко Т.О.</w:t>
            </w:r>
          </w:p>
        </w:tc>
        <w:tc>
          <w:tcPr>
            <w:tcW w:w="3135" w:type="dxa"/>
            <w:tcBorders>
              <w:top w:val="nil"/>
              <w:left w:val="nil"/>
              <w:bottom w:val="single" w:sz="4" w:space="0" w:color="auto"/>
              <w:right w:val="single" w:sz="4" w:space="0" w:color="auto"/>
            </w:tcBorders>
            <w:shd w:val="clear" w:color="auto" w:fill="auto"/>
            <w:noWrap/>
            <w:vAlign w:val="bottom"/>
          </w:tcPr>
          <w:p w:rsidR="00754627" w:rsidRPr="00895CB3" w:rsidRDefault="00754627" w:rsidP="00754627">
            <w:pPr>
              <w:rPr>
                <w:lang w:val="ru-RU"/>
              </w:rPr>
            </w:pPr>
            <w:r w:rsidRPr="00895CB3">
              <w:rPr>
                <w:lang w:val="ru-RU"/>
              </w:rPr>
              <w:t>Українська</w:t>
            </w:r>
            <w:r w:rsidR="002D7E1F">
              <w:rPr>
                <w:lang w:val="ru-RU"/>
              </w:rPr>
              <w:t xml:space="preserve"> </w:t>
            </w:r>
            <w:r w:rsidRPr="00895CB3">
              <w:rPr>
                <w:lang w:val="ru-RU"/>
              </w:rPr>
              <w:t>мова та література</w:t>
            </w:r>
          </w:p>
        </w:tc>
        <w:tc>
          <w:tcPr>
            <w:tcW w:w="1254" w:type="dxa"/>
            <w:tcBorders>
              <w:top w:val="nil"/>
              <w:left w:val="nil"/>
              <w:bottom w:val="single" w:sz="4" w:space="0" w:color="auto"/>
              <w:right w:val="single" w:sz="4" w:space="0" w:color="auto"/>
            </w:tcBorders>
            <w:shd w:val="clear" w:color="auto" w:fill="auto"/>
            <w:noWrap/>
            <w:vAlign w:val="bottom"/>
          </w:tcPr>
          <w:p w:rsidR="00754627" w:rsidRPr="00895CB3" w:rsidRDefault="00754627" w:rsidP="00754627">
            <w:pPr>
              <w:jc w:val="center"/>
              <w:rPr>
                <w:lang w:val="ru-RU"/>
              </w:rPr>
            </w:pPr>
            <w:r w:rsidRPr="00895CB3">
              <w:rPr>
                <w:lang w:val="ru-RU"/>
              </w:rPr>
              <w:t>2014</w:t>
            </w:r>
          </w:p>
        </w:tc>
        <w:tc>
          <w:tcPr>
            <w:tcW w:w="3135" w:type="dxa"/>
            <w:tcBorders>
              <w:top w:val="nil"/>
              <w:left w:val="nil"/>
              <w:bottom w:val="single" w:sz="4" w:space="0" w:color="auto"/>
              <w:right w:val="single" w:sz="4" w:space="0" w:color="auto"/>
            </w:tcBorders>
            <w:shd w:val="clear" w:color="auto" w:fill="auto"/>
            <w:noWrap/>
            <w:vAlign w:val="bottom"/>
          </w:tcPr>
          <w:p w:rsidR="00754627" w:rsidRPr="00895CB3" w:rsidRDefault="00754627" w:rsidP="00754627">
            <w:pPr>
              <w:rPr>
                <w:lang w:val="ru-RU"/>
              </w:rPr>
            </w:pPr>
            <w:r w:rsidRPr="00895CB3">
              <w:rPr>
                <w:lang w:val="ru-RU"/>
              </w:rPr>
              <w:t>Лауреат міського</w:t>
            </w:r>
            <w:r w:rsidR="002D7E1F">
              <w:rPr>
                <w:lang w:val="ru-RU"/>
              </w:rPr>
              <w:t xml:space="preserve"> </w:t>
            </w:r>
            <w:r w:rsidRPr="00895CB3">
              <w:rPr>
                <w:lang w:val="ru-RU"/>
              </w:rPr>
              <w:t>етапу</w:t>
            </w:r>
          </w:p>
        </w:tc>
      </w:tr>
    </w:tbl>
    <w:p w:rsidR="008F0824" w:rsidRPr="00895CB3" w:rsidRDefault="008F0824" w:rsidP="00D45A7F">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p>
    <w:p w:rsidR="00A36D62" w:rsidRPr="00895CB3" w:rsidRDefault="008279B9" w:rsidP="00D45A7F">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r w:rsidRPr="00895CB3">
        <w:t xml:space="preserve">Результативність </w:t>
      </w:r>
      <w:r w:rsidR="00770DF5" w:rsidRPr="00895CB3">
        <w:t xml:space="preserve">методичної роботи </w:t>
      </w:r>
      <w:r w:rsidR="008F0824" w:rsidRPr="00895CB3">
        <w:t>підтверджується</w:t>
      </w:r>
      <w:r w:rsidRPr="00895CB3">
        <w:t xml:space="preserve"> рівнем якісних показників навчал</w:t>
      </w:r>
      <w:r w:rsidR="00770DF5" w:rsidRPr="00895CB3">
        <w:t>ьних досягнень, результативністю</w:t>
      </w:r>
      <w:r w:rsidRPr="00895CB3">
        <w:t xml:space="preserve"> участі в предметних олімпіадах</w:t>
      </w:r>
      <w:r w:rsidR="00770DF5" w:rsidRPr="00895CB3">
        <w:t xml:space="preserve">, </w:t>
      </w:r>
      <w:r w:rsidR="008F0824" w:rsidRPr="00895CB3">
        <w:t>у конкурсах-захистах учнівських наукових робіт Малої академії наук</w:t>
      </w:r>
      <w:r w:rsidR="00770DF5" w:rsidRPr="00895CB3">
        <w:t xml:space="preserve"> та ефективністю проведеної виховної роботи</w:t>
      </w:r>
      <w:r w:rsidR="00A36D62" w:rsidRPr="00895CB3">
        <w:t>.</w:t>
      </w:r>
    </w:p>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rPr>
      </w:pPr>
    </w:p>
    <w:p w:rsid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color w:val="FF0000"/>
        </w:rPr>
      </w:pPr>
    </w:p>
    <w:p w:rsidR="00754627"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color w:val="FF0000"/>
        </w:rPr>
      </w:pPr>
    </w:p>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center"/>
        <w:rPr>
          <w:b/>
        </w:rPr>
      </w:pPr>
      <w:r w:rsidRPr="00895CB3">
        <w:rPr>
          <w:b/>
        </w:rPr>
        <w:t>Кількість учнів - переможців та призерів</w:t>
      </w:r>
      <w:r w:rsidRPr="00895CB3">
        <w:rPr>
          <w:b/>
        </w:rPr>
        <w:br/>
        <w:t>ІІ етапу Всеукраїнських учнівських олімпіад  у  2014/2015 н. р.</w:t>
      </w:r>
    </w:p>
    <w:tbl>
      <w:tblPr>
        <w:tblW w:w="9783" w:type="dxa"/>
        <w:tblCellMar>
          <w:left w:w="0" w:type="dxa"/>
          <w:right w:w="0" w:type="dxa"/>
        </w:tblCellMar>
        <w:tblLook w:val="0600"/>
      </w:tblPr>
      <w:tblGrid>
        <w:gridCol w:w="3121"/>
        <w:gridCol w:w="1559"/>
        <w:gridCol w:w="1843"/>
        <w:gridCol w:w="1559"/>
        <w:gridCol w:w="1701"/>
      </w:tblGrid>
      <w:tr w:rsidR="00895CB3" w:rsidRPr="00895CB3" w:rsidTr="004D4A48">
        <w:trPr>
          <w:trHeight w:val="715"/>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lang w:val="ru-RU"/>
              </w:rPr>
            </w:pPr>
            <w:r w:rsidRPr="00895CB3">
              <w:rPr>
                <w:b/>
                <w:bCs/>
                <w:lang w:val="ru-RU"/>
              </w:rPr>
              <w:t>Назва закладу</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lang w:val="ru-RU"/>
              </w:rPr>
            </w:pPr>
            <w:r w:rsidRPr="00895CB3">
              <w:rPr>
                <w:b/>
                <w:bCs/>
                <w:lang w:val="ru-RU"/>
              </w:rPr>
              <w:t>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lang w:val="ru-RU"/>
              </w:rPr>
            </w:pPr>
            <w:r w:rsidRPr="00895CB3">
              <w:rPr>
                <w:b/>
                <w:bCs/>
                <w:lang w:val="ru-RU"/>
              </w:rPr>
              <w:t>ІІ</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lang w:val="ru-RU"/>
              </w:rPr>
            </w:pPr>
            <w:r w:rsidRPr="00895CB3">
              <w:rPr>
                <w:b/>
                <w:bCs/>
                <w:lang w:val="ru-RU"/>
              </w:rPr>
              <w:t>ІІІ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lang w:val="ru-RU"/>
              </w:rPr>
            </w:pPr>
            <w:r w:rsidRPr="00895CB3">
              <w:rPr>
                <w:b/>
                <w:bCs/>
                <w:lang w:val="ru-RU"/>
              </w:rPr>
              <w:t>Всього 2014/2015</w:t>
            </w:r>
          </w:p>
        </w:tc>
      </w:tr>
      <w:tr w:rsidR="00895CB3" w:rsidRPr="00895CB3" w:rsidTr="004D4A48">
        <w:trPr>
          <w:trHeight w:val="528"/>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lang w:val="ru-RU"/>
              </w:rPr>
            </w:pPr>
            <w:r w:rsidRPr="00895CB3">
              <w:rPr>
                <w:b/>
                <w:bCs/>
                <w:lang w:val="ru-RU"/>
              </w:rPr>
              <w:t>ЗОШ №11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lang w:val="ru-RU"/>
              </w:rPr>
            </w:pPr>
            <w:r w:rsidRPr="00895CB3">
              <w:rPr>
                <w:b/>
                <w:bCs/>
                <w:lang w:val="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lang w:val="ru-RU"/>
              </w:rPr>
            </w:pPr>
            <w:r w:rsidRPr="00895CB3">
              <w:rPr>
                <w:b/>
                <w:bCs/>
                <w:lang w:val="ru-RU"/>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lang w:val="ru-RU"/>
              </w:rPr>
            </w:pPr>
            <w:r w:rsidRPr="00895CB3">
              <w:rPr>
                <w:b/>
                <w:bCs/>
                <w:lang w:val="ru-RU"/>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b/>
                <w:lang w:val="ru-RU"/>
              </w:rPr>
            </w:pPr>
            <w:r w:rsidRPr="00895CB3">
              <w:rPr>
                <w:b/>
                <w:bCs/>
                <w:lang w:val="ru-RU"/>
              </w:rPr>
              <w:t>22</w:t>
            </w:r>
          </w:p>
        </w:tc>
      </w:tr>
    </w:tbl>
    <w:p w:rsidR="00754627" w:rsidRPr="00895CB3" w:rsidRDefault="00754627" w:rsidP="00D45A7F">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p>
    <w:p w:rsidR="00754627" w:rsidRPr="00895CB3" w:rsidRDefault="00754627" w:rsidP="00D45A7F">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pPr>
    </w:p>
    <w:p w:rsidR="00754627" w:rsidRPr="00895CB3" w:rsidRDefault="00754627" w:rsidP="00754627">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895CB3">
        <w:t>Учениця 6-го класу – Ковпено Є. стала переможцем міського та обласного Всеукраїнського конкурсу знавців української мови ім..П.Яцика, вчитель Заяць Л.С.</w:t>
      </w:r>
    </w:p>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b/>
          <w:lang w:val="ru-RU"/>
        </w:rPr>
      </w:pPr>
    </w:p>
    <w:p w:rsidR="00895CB3" w:rsidRPr="00895CB3" w:rsidRDefault="00754627"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b/>
        </w:rPr>
      </w:pPr>
      <w:r w:rsidRPr="00895CB3">
        <w:rPr>
          <w:b/>
          <w:lang w:val="ru-RU"/>
        </w:rPr>
        <w:t>Рейтинг школи</w:t>
      </w:r>
      <w:r w:rsidR="00895CB3" w:rsidRPr="00895CB3">
        <w:rPr>
          <w:b/>
        </w:rPr>
        <w:t>за підсумками проведення ІІ етапу Всеукраїнських учнівських олімпіад із навчальних предметів за п’ять останніх років</w:t>
      </w:r>
    </w:p>
    <w:tbl>
      <w:tblPr>
        <w:tblpPr w:leftFromText="180" w:rightFromText="180" w:vertAnchor="text" w:horzAnchor="margin" w:tblpY="54"/>
        <w:tblW w:w="9909" w:type="dxa"/>
        <w:tblLayout w:type="fixed"/>
        <w:tblCellMar>
          <w:left w:w="0" w:type="dxa"/>
          <w:right w:w="0" w:type="dxa"/>
        </w:tblCellMar>
        <w:tblLook w:val="0600"/>
      </w:tblPr>
      <w:tblGrid>
        <w:gridCol w:w="1562"/>
        <w:gridCol w:w="1686"/>
        <w:gridCol w:w="1646"/>
        <w:gridCol w:w="1657"/>
        <w:gridCol w:w="1661"/>
        <w:gridCol w:w="1697"/>
      </w:tblGrid>
      <w:tr w:rsidR="00895CB3" w:rsidRPr="00895CB3" w:rsidTr="00895CB3">
        <w:trPr>
          <w:trHeight w:val="668"/>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rPr>
              <w:t>Заклад</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rPr>
              <w:t>2010/2011</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rPr>
              <w:t>2011/2012</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rPr>
              <w:t>2012/2013</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rPr>
              <w:t>2013/2014</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rPr>
              <w:t>2014/2015</w:t>
            </w:r>
          </w:p>
        </w:tc>
      </w:tr>
      <w:tr w:rsidR="00895CB3" w:rsidRPr="00895CB3" w:rsidTr="00895CB3">
        <w:trPr>
          <w:trHeight w:val="453"/>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rPr>
              <w:t>ЗОШ №11</w:t>
            </w: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rPr>
              <w:t>4</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rPr>
              <w:t>3</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lang w:val="en-US"/>
              </w:rPr>
              <w:t>1</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rPr>
              <w:t>2</w:t>
            </w:r>
          </w:p>
        </w:tc>
        <w:tc>
          <w:tcPr>
            <w:tcW w:w="16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95CB3" w:rsidRPr="00895CB3" w:rsidRDefault="00895CB3" w:rsidP="00895CB3">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lang w:val="ru-RU"/>
              </w:rPr>
            </w:pPr>
            <w:r w:rsidRPr="00895CB3">
              <w:rPr>
                <w:bCs/>
              </w:rPr>
              <w:t>5</w:t>
            </w:r>
          </w:p>
        </w:tc>
      </w:tr>
    </w:tbl>
    <w:p w:rsidR="008279B9" w:rsidRPr="00895CB3" w:rsidRDefault="008279B9" w:rsidP="00D45A7F">
      <w:pPr>
        <w:tabs>
          <w:tab w:val="num" w:pos="2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p>
    <w:p w:rsidR="00591C90" w:rsidRPr="00895CB3" w:rsidRDefault="00754627" w:rsidP="00D45A7F">
      <w:pPr>
        <w:jc w:val="both"/>
      </w:pPr>
      <w:r w:rsidRPr="00895CB3">
        <w:t>Проте в роботі окремих ШМО ще іноді наявний формальний підхід</w:t>
      </w:r>
    </w:p>
    <w:p w:rsidR="00895CB3" w:rsidRPr="00895CB3" w:rsidRDefault="00895CB3" w:rsidP="00895CB3">
      <w:pPr>
        <w:pStyle w:val="a6"/>
        <w:ind w:left="336"/>
        <w:jc w:val="both"/>
        <w:rPr>
          <w:szCs w:val="28"/>
        </w:rPr>
      </w:pPr>
    </w:p>
    <w:p w:rsidR="00D40710" w:rsidRPr="00895CB3" w:rsidRDefault="00D40710" w:rsidP="00D45A7F">
      <w:pPr>
        <w:pStyle w:val="a6"/>
        <w:numPr>
          <w:ilvl w:val="0"/>
          <w:numId w:val="3"/>
        </w:numPr>
        <w:tabs>
          <w:tab w:val="clear" w:pos="720"/>
          <w:tab w:val="num" w:pos="322"/>
        </w:tabs>
        <w:ind w:left="336" w:hanging="266"/>
        <w:jc w:val="both"/>
        <w:rPr>
          <w:szCs w:val="28"/>
        </w:rPr>
      </w:pPr>
      <w:r w:rsidRPr="00895CB3">
        <w:rPr>
          <w:szCs w:val="28"/>
        </w:rPr>
        <w:t>Профорієнтаційна робота, спрямована на вибір учнями педагогічної професії</w:t>
      </w:r>
    </w:p>
    <w:p w:rsidR="00D40710" w:rsidRPr="00895CB3" w:rsidRDefault="00AC4252" w:rsidP="00D45A7F">
      <w:r w:rsidRPr="00895CB3">
        <w:t>У</w:t>
      </w:r>
      <w:r w:rsidR="006F7C56" w:rsidRPr="00895CB3">
        <w:t xml:space="preserve"> системі профорієнтаційної роботи з учнями щодо </w:t>
      </w:r>
      <w:r w:rsidR="00DD1831" w:rsidRPr="00895CB3">
        <w:t>вибору</w:t>
      </w:r>
      <w:r w:rsidR="006F7C56" w:rsidRPr="00895CB3">
        <w:t xml:space="preserve"> педагогічних спеціальностей задіяні всі працівники закладу: адміністрація, класні керівники, вчителі, практичний психолог, бібліотекар, залучаються представники батьківської громадськості. Заходи з профорієнтації передбачають:</w:t>
      </w:r>
    </w:p>
    <w:p w:rsidR="00487684" w:rsidRPr="00895CB3" w:rsidRDefault="00487684" w:rsidP="00D45A7F">
      <w:pPr>
        <w:numPr>
          <w:ilvl w:val="1"/>
          <w:numId w:val="3"/>
        </w:numPr>
        <w:tabs>
          <w:tab w:val="clear" w:pos="1440"/>
          <w:tab w:val="num" w:pos="456"/>
        </w:tabs>
        <w:ind w:left="456"/>
      </w:pPr>
      <w:r w:rsidRPr="00895CB3">
        <w:lastRenderedPageBreak/>
        <w:t xml:space="preserve">діагностику </w:t>
      </w:r>
      <w:r w:rsidR="00E658DC" w:rsidRPr="00895CB3">
        <w:t>й</w:t>
      </w:r>
      <w:r w:rsidRPr="00895CB3">
        <w:t xml:space="preserve"> анкетування учнів </w:t>
      </w:r>
      <w:r w:rsidR="00E658DC" w:rsidRPr="00895CB3">
        <w:t>з питань</w:t>
      </w:r>
      <w:r w:rsidRPr="00895CB3">
        <w:t xml:space="preserve"> вибору професії</w:t>
      </w:r>
      <w:r w:rsidR="003715C5" w:rsidRPr="00895CB3">
        <w:t xml:space="preserve">, щодо вивчення професійних нахилів </w:t>
      </w:r>
      <w:r w:rsidR="00E658DC" w:rsidRPr="00895CB3">
        <w:t>і особистісних якостей школярів</w:t>
      </w:r>
      <w:r w:rsidR="003715C5" w:rsidRPr="00895CB3">
        <w:t>;</w:t>
      </w:r>
    </w:p>
    <w:p w:rsidR="003715C5" w:rsidRPr="00895CB3" w:rsidRDefault="003715C5" w:rsidP="00D45A7F">
      <w:pPr>
        <w:numPr>
          <w:ilvl w:val="1"/>
          <w:numId w:val="3"/>
        </w:numPr>
        <w:tabs>
          <w:tab w:val="clear" w:pos="1440"/>
          <w:tab w:val="num" w:pos="456"/>
        </w:tabs>
        <w:ind w:left="456"/>
      </w:pPr>
      <w:r w:rsidRPr="00895CB3">
        <w:t>ко</w:t>
      </w:r>
      <w:r w:rsidR="006F47A0" w:rsidRPr="00895CB3">
        <w:t>нсультування за результатами ді</w:t>
      </w:r>
      <w:r w:rsidRPr="00895CB3">
        <w:t>а</w:t>
      </w:r>
      <w:r w:rsidR="006F47A0" w:rsidRPr="00895CB3">
        <w:t>г</w:t>
      </w:r>
      <w:r w:rsidRPr="00895CB3">
        <w:t>ностики</w:t>
      </w:r>
      <w:r w:rsidR="003D5E26" w:rsidRPr="00895CB3">
        <w:t>;</w:t>
      </w:r>
    </w:p>
    <w:p w:rsidR="006F7C56" w:rsidRPr="00895CB3" w:rsidRDefault="00487684" w:rsidP="00D45A7F">
      <w:pPr>
        <w:numPr>
          <w:ilvl w:val="1"/>
          <w:numId w:val="3"/>
        </w:numPr>
        <w:tabs>
          <w:tab w:val="clear" w:pos="1440"/>
          <w:tab w:val="num" w:pos="456"/>
        </w:tabs>
        <w:ind w:left="456"/>
      </w:pPr>
      <w:r w:rsidRPr="00895CB3">
        <w:t>роботу учнів вожатими у літніх пришкільних таборах;</w:t>
      </w:r>
    </w:p>
    <w:p w:rsidR="00487684" w:rsidRPr="00895CB3" w:rsidRDefault="00AC4252" w:rsidP="00D45A7F">
      <w:pPr>
        <w:numPr>
          <w:ilvl w:val="1"/>
          <w:numId w:val="3"/>
        </w:numPr>
        <w:tabs>
          <w:tab w:val="clear" w:pos="1440"/>
          <w:tab w:val="num" w:pos="456"/>
        </w:tabs>
        <w:ind w:left="456"/>
      </w:pPr>
      <w:r w:rsidRPr="00895CB3">
        <w:t xml:space="preserve">залучення </w:t>
      </w:r>
      <w:r w:rsidR="00E658DC" w:rsidRPr="00895CB3">
        <w:t>старшокласників</w:t>
      </w:r>
      <w:r w:rsidRPr="00895CB3">
        <w:t xml:space="preserve"> до проведення уроків</w:t>
      </w:r>
      <w:r w:rsidR="00487684" w:rsidRPr="00895CB3">
        <w:t>;</w:t>
      </w:r>
    </w:p>
    <w:p w:rsidR="00487684" w:rsidRPr="00895CB3" w:rsidRDefault="00487684" w:rsidP="00D45A7F">
      <w:pPr>
        <w:numPr>
          <w:ilvl w:val="1"/>
          <w:numId w:val="3"/>
        </w:numPr>
        <w:tabs>
          <w:tab w:val="clear" w:pos="1440"/>
          <w:tab w:val="num" w:pos="456"/>
        </w:tabs>
        <w:ind w:left="456"/>
      </w:pPr>
      <w:r w:rsidRPr="00895CB3">
        <w:t xml:space="preserve">зустрічі з </w:t>
      </w:r>
      <w:r w:rsidR="003D5E26" w:rsidRPr="00895CB3">
        <w:t xml:space="preserve">керівництвом, </w:t>
      </w:r>
      <w:r w:rsidRPr="00895CB3">
        <w:t>викладачами і студентами ВНЗ;</w:t>
      </w:r>
    </w:p>
    <w:p w:rsidR="00487684" w:rsidRPr="00895CB3" w:rsidRDefault="003D5E26" w:rsidP="00D45A7F">
      <w:pPr>
        <w:numPr>
          <w:ilvl w:val="1"/>
          <w:numId w:val="3"/>
        </w:numPr>
        <w:tabs>
          <w:tab w:val="clear" w:pos="1440"/>
          <w:tab w:val="num" w:pos="456"/>
        </w:tabs>
        <w:ind w:left="456"/>
      </w:pPr>
      <w:r w:rsidRPr="00895CB3">
        <w:t xml:space="preserve">участь </w:t>
      </w:r>
      <w:r w:rsidR="00E658DC" w:rsidRPr="00895CB3">
        <w:t>у</w:t>
      </w:r>
      <w:r w:rsidRPr="00895CB3">
        <w:t xml:space="preserve"> заходах міських і обласних центрів зайнятості;</w:t>
      </w:r>
    </w:p>
    <w:p w:rsidR="003D5E26" w:rsidRPr="00895CB3" w:rsidRDefault="00E658DC" w:rsidP="00D45A7F">
      <w:pPr>
        <w:numPr>
          <w:ilvl w:val="1"/>
          <w:numId w:val="3"/>
        </w:numPr>
        <w:tabs>
          <w:tab w:val="clear" w:pos="1440"/>
          <w:tab w:val="num" w:pos="456"/>
        </w:tabs>
        <w:ind w:left="456"/>
      </w:pPr>
      <w:r w:rsidRPr="00895CB3">
        <w:t>відвідування музею освіти.</w:t>
      </w:r>
    </w:p>
    <w:p w:rsidR="00895CB3" w:rsidRPr="00895CB3" w:rsidRDefault="007D0B77" w:rsidP="00895CB3">
      <w:pPr>
        <w:ind w:left="96"/>
      </w:pPr>
      <w:r w:rsidRPr="00895CB3">
        <w:t xml:space="preserve">З 2010 року </w:t>
      </w:r>
      <w:r w:rsidR="003D7329" w:rsidRPr="00895CB3">
        <w:t xml:space="preserve"> почали працювати </w:t>
      </w:r>
      <w:r w:rsidR="004741B1" w:rsidRPr="00895CB3">
        <w:t>сім</w:t>
      </w:r>
      <w:r w:rsidR="003D7329" w:rsidRPr="00895CB3">
        <w:t xml:space="preserve"> молодих спеціаліст</w:t>
      </w:r>
      <w:r w:rsidR="004741B1" w:rsidRPr="00895CB3">
        <w:t>ів</w:t>
      </w:r>
      <w:r w:rsidR="003D7329" w:rsidRPr="00895CB3">
        <w:t xml:space="preserve"> –</w:t>
      </w:r>
      <w:r w:rsidR="008F0824" w:rsidRPr="00895CB3">
        <w:t xml:space="preserve"> випускник</w:t>
      </w:r>
      <w:r w:rsidR="004741B1" w:rsidRPr="00895CB3">
        <w:t>ів</w:t>
      </w:r>
      <w:r w:rsidR="002D7E1F">
        <w:t xml:space="preserve"> </w:t>
      </w:r>
      <w:r w:rsidR="004741B1" w:rsidRPr="00895CB3">
        <w:t>закла</w:t>
      </w:r>
      <w:r w:rsidRPr="00895CB3">
        <w:t>ду.</w:t>
      </w:r>
      <w:r w:rsidR="00895CB3" w:rsidRPr="00895CB3">
        <w:t xml:space="preserve"> Серед випускників 2012-2015 років вісім навчаються в педагогічних ВНЗ.</w:t>
      </w:r>
    </w:p>
    <w:p w:rsidR="008F0824" w:rsidRPr="00AE59AB" w:rsidRDefault="008F0824" w:rsidP="00D45A7F">
      <w:pPr>
        <w:ind w:left="96"/>
        <w:rPr>
          <w:color w:val="FF0000"/>
        </w:rPr>
      </w:pPr>
    </w:p>
    <w:p w:rsidR="005D216E" w:rsidRPr="00BA053E" w:rsidRDefault="005D216E"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600" w:hanging="600"/>
        <w:jc w:val="both"/>
        <w:rPr>
          <w:b/>
        </w:rPr>
      </w:pPr>
      <w:r w:rsidRPr="00BA053E">
        <w:rPr>
          <w:b/>
        </w:rPr>
        <w:t xml:space="preserve">1.2. </w:t>
      </w:r>
      <w:r w:rsidR="00947F94" w:rsidRPr="00BA053E">
        <w:rPr>
          <w:b/>
        </w:rPr>
        <w:t>Матеріально-технічна та навчально-методична база:</w:t>
      </w:r>
    </w:p>
    <w:p w:rsidR="00947F94" w:rsidRPr="00BA053E" w:rsidRDefault="00947F94" w:rsidP="00D45A7F">
      <w:pPr>
        <w:pStyle w:val="a6"/>
        <w:numPr>
          <w:ilvl w:val="0"/>
          <w:numId w:val="1"/>
        </w:numPr>
        <w:tabs>
          <w:tab w:val="num" w:pos="228"/>
        </w:tabs>
        <w:ind w:left="228" w:hanging="228"/>
        <w:jc w:val="both"/>
        <w:rPr>
          <w:b w:val="0"/>
          <w:szCs w:val="28"/>
          <w:u w:val="none"/>
        </w:rPr>
      </w:pPr>
      <w:r w:rsidRPr="00BA053E">
        <w:rPr>
          <w:b w:val="0"/>
          <w:szCs w:val="28"/>
          <w:u w:val="none"/>
        </w:rPr>
        <w:t>Загальний стан будівель та приміщень навчального закладу</w:t>
      </w:r>
    </w:p>
    <w:p w:rsidR="003664BF" w:rsidRPr="00BA053E" w:rsidRDefault="00442F5B" w:rsidP="00D45A7F">
      <w:pPr>
        <w:pStyle w:val="a6"/>
        <w:tabs>
          <w:tab w:val="num" w:pos="228"/>
        </w:tabs>
        <w:ind w:left="228" w:hanging="228"/>
        <w:jc w:val="both"/>
        <w:rPr>
          <w:b w:val="0"/>
          <w:szCs w:val="28"/>
          <w:u w:val="none"/>
        </w:rPr>
      </w:pPr>
      <w:r w:rsidRPr="00BA053E">
        <w:rPr>
          <w:b w:val="0"/>
          <w:szCs w:val="28"/>
          <w:u w:val="none"/>
        </w:rPr>
        <w:t xml:space="preserve">        Загальна площа шкільних приміщень становить 4227 м</w:t>
      </w:r>
      <w:r w:rsidRPr="00BA053E">
        <w:rPr>
          <w:b w:val="0"/>
          <w:szCs w:val="28"/>
          <w:u w:val="none"/>
          <w:vertAlign w:val="superscript"/>
        </w:rPr>
        <w:t>2</w:t>
      </w:r>
      <w:r w:rsidRPr="00BA053E">
        <w:rPr>
          <w:b w:val="0"/>
          <w:szCs w:val="28"/>
          <w:u w:val="none"/>
        </w:rPr>
        <w:t xml:space="preserve"> з пришкільною територією в </w:t>
      </w:r>
      <w:r w:rsidR="00372C5D" w:rsidRPr="00BA053E">
        <w:rPr>
          <w:b w:val="0"/>
          <w:szCs w:val="28"/>
          <w:u w:val="none"/>
        </w:rPr>
        <w:t>1,5</w:t>
      </w:r>
      <w:r w:rsidRPr="00BA053E">
        <w:rPr>
          <w:b w:val="0"/>
          <w:szCs w:val="28"/>
          <w:u w:val="none"/>
        </w:rPr>
        <w:t xml:space="preserve"> га. Школа має </w:t>
      </w:r>
      <w:r w:rsidR="002A67EE" w:rsidRPr="00BA053E">
        <w:rPr>
          <w:b w:val="0"/>
          <w:szCs w:val="28"/>
          <w:u w:val="none"/>
        </w:rPr>
        <w:t xml:space="preserve">один </w:t>
      </w:r>
      <w:r w:rsidRPr="00BA053E">
        <w:rPr>
          <w:b w:val="0"/>
          <w:szCs w:val="28"/>
          <w:u w:val="none"/>
        </w:rPr>
        <w:t>основний корпус: спортивн</w:t>
      </w:r>
      <w:r w:rsidR="001236FF" w:rsidRPr="00BA053E">
        <w:rPr>
          <w:b w:val="0"/>
          <w:szCs w:val="28"/>
          <w:u w:val="none"/>
        </w:rPr>
        <w:t>ий зал</w:t>
      </w:r>
      <w:r w:rsidRPr="00BA053E">
        <w:rPr>
          <w:b w:val="0"/>
          <w:szCs w:val="28"/>
          <w:u w:val="none"/>
        </w:rPr>
        <w:t xml:space="preserve">, актову залу, </w:t>
      </w:r>
      <w:r w:rsidR="002A67EE" w:rsidRPr="00BA053E">
        <w:rPr>
          <w:b w:val="0"/>
          <w:szCs w:val="28"/>
          <w:u w:val="none"/>
        </w:rPr>
        <w:t>поєднану з їдальнею</w:t>
      </w:r>
      <w:r w:rsidRPr="00BA053E">
        <w:rPr>
          <w:b w:val="0"/>
          <w:szCs w:val="28"/>
          <w:u w:val="none"/>
        </w:rPr>
        <w:t xml:space="preserve">, бібліотеку, </w:t>
      </w:r>
      <w:r w:rsidR="002A67EE" w:rsidRPr="00BA053E">
        <w:rPr>
          <w:b w:val="0"/>
          <w:szCs w:val="28"/>
          <w:u w:val="none"/>
        </w:rPr>
        <w:t>30</w:t>
      </w:r>
      <w:r w:rsidRPr="00BA053E">
        <w:rPr>
          <w:b w:val="0"/>
          <w:szCs w:val="28"/>
          <w:u w:val="none"/>
        </w:rPr>
        <w:t xml:space="preserve"> навчальних кабінетів.  Матеріально-технічна та навча</w:t>
      </w:r>
      <w:r w:rsidR="00F1370B" w:rsidRPr="00BA053E">
        <w:rPr>
          <w:b w:val="0"/>
          <w:szCs w:val="28"/>
          <w:u w:val="none"/>
        </w:rPr>
        <w:t>льно-методична база оновлюється</w:t>
      </w:r>
      <w:r w:rsidRPr="00BA053E">
        <w:rPr>
          <w:b w:val="0"/>
          <w:szCs w:val="28"/>
          <w:u w:val="none"/>
        </w:rPr>
        <w:t xml:space="preserve"> залежно від можливосте</w:t>
      </w:r>
      <w:r w:rsidR="00733A42" w:rsidRPr="00BA053E">
        <w:rPr>
          <w:b w:val="0"/>
          <w:szCs w:val="28"/>
          <w:u w:val="none"/>
        </w:rPr>
        <w:t xml:space="preserve">й </w:t>
      </w:r>
      <w:r w:rsidR="00E0723F" w:rsidRPr="00BA053E">
        <w:rPr>
          <w:b w:val="0"/>
          <w:szCs w:val="28"/>
          <w:u w:val="none"/>
        </w:rPr>
        <w:t xml:space="preserve">бюджетного фінансування  та </w:t>
      </w:r>
      <w:r w:rsidR="00733A42" w:rsidRPr="00BA053E">
        <w:rPr>
          <w:b w:val="0"/>
          <w:szCs w:val="28"/>
          <w:u w:val="none"/>
        </w:rPr>
        <w:t xml:space="preserve">залучення додаткових коштів. </w:t>
      </w:r>
      <w:r w:rsidR="00F1370B" w:rsidRPr="00BA053E">
        <w:rPr>
          <w:b w:val="0"/>
          <w:szCs w:val="28"/>
          <w:u w:val="none"/>
        </w:rPr>
        <w:t>У</w:t>
      </w:r>
      <w:r w:rsidR="00733A42" w:rsidRPr="00BA053E">
        <w:rPr>
          <w:b w:val="0"/>
          <w:szCs w:val="28"/>
          <w:u w:val="none"/>
        </w:rPr>
        <w:t xml:space="preserve"> 2012 році </w:t>
      </w:r>
      <w:r w:rsidRPr="00BA053E">
        <w:rPr>
          <w:b w:val="0"/>
          <w:szCs w:val="28"/>
          <w:u w:val="none"/>
        </w:rPr>
        <w:t xml:space="preserve">обладнано </w:t>
      </w:r>
      <w:r w:rsidR="002A67EE" w:rsidRPr="00BA053E">
        <w:rPr>
          <w:b w:val="0"/>
          <w:szCs w:val="28"/>
          <w:u w:val="none"/>
        </w:rPr>
        <w:t xml:space="preserve">другий </w:t>
      </w:r>
      <w:r w:rsidRPr="00BA053E">
        <w:rPr>
          <w:b w:val="0"/>
          <w:szCs w:val="28"/>
          <w:u w:val="none"/>
        </w:rPr>
        <w:t xml:space="preserve">комп’ютерний клас </w:t>
      </w:r>
      <w:r w:rsidR="00F1370B" w:rsidRPr="00BA053E">
        <w:rPr>
          <w:b w:val="0"/>
          <w:szCs w:val="28"/>
          <w:u w:val="none"/>
        </w:rPr>
        <w:t>дев’ятьома</w:t>
      </w:r>
      <w:r w:rsidRPr="00BA053E">
        <w:rPr>
          <w:b w:val="0"/>
          <w:szCs w:val="28"/>
          <w:u w:val="none"/>
        </w:rPr>
        <w:t xml:space="preserve"> сучасни</w:t>
      </w:r>
      <w:r w:rsidR="00F1370B" w:rsidRPr="00BA053E">
        <w:rPr>
          <w:b w:val="0"/>
          <w:szCs w:val="28"/>
          <w:u w:val="none"/>
        </w:rPr>
        <w:t>ми</w:t>
      </w:r>
      <w:r w:rsidR="002A67EE" w:rsidRPr="00BA053E">
        <w:rPr>
          <w:b w:val="0"/>
          <w:szCs w:val="28"/>
          <w:u w:val="none"/>
        </w:rPr>
        <w:t xml:space="preserve"> комп’ют</w:t>
      </w:r>
      <w:r w:rsidR="00F1370B" w:rsidRPr="00BA053E">
        <w:rPr>
          <w:b w:val="0"/>
          <w:szCs w:val="28"/>
          <w:u w:val="none"/>
        </w:rPr>
        <w:t>ерами</w:t>
      </w:r>
      <w:r w:rsidR="002A67EE" w:rsidRPr="00BA053E">
        <w:rPr>
          <w:b w:val="0"/>
          <w:szCs w:val="28"/>
          <w:u w:val="none"/>
        </w:rPr>
        <w:t xml:space="preserve">. Стан збереження приміщень добрий. Будівля і приміщення відповідають санітарним нормам облаштування й утримання </w:t>
      </w:r>
      <w:r w:rsidR="00E0723F" w:rsidRPr="00BA053E">
        <w:rPr>
          <w:b w:val="0"/>
          <w:szCs w:val="28"/>
          <w:u w:val="none"/>
        </w:rPr>
        <w:t>загальноосвітніх навчальних закладів</w:t>
      </w:r>
      <w:r w:rsidR="002A67EE" w:rsidRPr="00BA053E">
        <w:rPr>
          <w:b w:val="0"/>
          <w:szCs w:val="28"/>
          <w:u w:val="none"/>
        </w:rPr>
        <w:t xml:space="preserve">. </w:t>
      </w:r>
      <w:r w:rsidR="00E0723F" w:rsidRPr="00BA053E">
        <w:rPr>
          <w:b w:val="0"/>
          <w:szCs w:val="28"/>
          <w:u w:val="none"/>
        </w:rPr>
        <w:t>У</w:t>
      </w:r>
      <w:r w:rsidR="003664BF" w:rsidRPr="00BA053E">
        <w:rPr>
          <w:b w:val="0"/>
          <w:szCs w:val="28"/>
          <w:u w:val="none"/>
        </w:rPr>
        <w:t xml:space="preserve"> навчальних кабінетах другого і третьо</w:t>
      </w:r>
      <w:r w:rsidR="00F1370B" w:rsidRPr="00BA053E">
        <w:rPr>
          <w:b w:val="0"/>
          <w:szCs w:val="28"/>
          <w:u w:val="none"/>
        </w:rPr>
        <w:t>го поверхів, їдальні, спортивному</w:t>
      </w:r>
      <w:r w:rsidR="003664BF" w:rsidRPr="00BA053E">
        <w:rPr>
          <w:b w:val="0"/>
          <w:szCs w:val="28"/>
          <w:u w:val="none"/>
        </w:rPr>
        <w:t xml:space="preserve"> залі, на сходах </w:t>
      </w:r>
      <w:r w:rsidR="00F1370B" w:rsidRPr="00BA053E">
        <w:rPr>
          <w:b w:val="0"/>
          <w:szCs w:val="28"/>
          <w:u w:val="none"/>
        </w:rPr>
        <w:t>у</w:t>
      </w:r>
      <w:r w:rsidR="003664BF" w:rsidRPr="00BA053E">
        <w:rPr>
          <w:b w:val="0"/>
          <w:szCs w:val="28"/>
          <w:u w:val="none"/>
        </w:rPr>
        <w:t xml:space="preserve">становлені енергозберігаючі вікна. </w:t>
      </w:r>
      <w:r w:rsidR="002A67EE" w:rsidRPr="00BA053E">
        <w:rPr>
          <w:b w:val="0"/>
          <w:szCs w:val="28"/>
          <w:u w:val="none"/>
        </w:rPr>
        <w:t xml:space="preserve">За останні два роки оновлено лінолеум </w:t>
      </w:r>
      <w:r w:rsidR="00E0723F" w:rsidRPr="00BA053E">
        <w:rPr>
          <w:b w:val="0"/>
          <w:szCs w:val="28"/>
          <w:u w:val="none"/>
        </w:rPr>
        <w:t>у</w:t>
      </w:r>
      <w:r w:rsidR="002A67EE" w:rsidRPr="00BA053E">
        <w:rPr>
          <w:b w:val="0"/>
          <w:szCs w:val="28"/>
          <w:u w:val="none"/>
        </w:rPr>
        <w:t xml:space="preserve"> коридорах другого і третього поверхів, замінено панелі.</w:t>
      </w:r>
      <w:r w:rsidR="003664BF" w:rsidRPr="00BA053E">
        <w:rPr>
          <w:b w:val="0"/>
          <w:szCs w:val="28"/>
          <w:u w:val="none"/>
        </w:rPr>
        <w:t xml:space="preserve"> Щорічно в період підготовки школи до нового навчального року виконуються </w:t>
      </w:r>
      <w:r w:rsidR="00E0723F" w:rsidRPr="00BA053E">
        <w:rPr>
          <w:b w:val="0"/>
          <w:szCs w:val="28"/>
          <w:u w:val="none"/>
        </w:rPr>
        <w:t>поточні</w:t>
      </w:r>
      <w:r w:rsidR="003664BF" w:rsidRPr="00BA053E">
        <w:rPr>
          <w:b w:val="0"/>
          <w:szCs w:val="28"/>
          <w:u w:val="none"/>
        </w:rPr>
        <w:t xml:space="preserve"> ремонти приміщень. </w:t>
      </w:r>
      <w:r w:rsidR="00E0723F" w:rsidRPr="00BA053E">
        <w:rPr>
          <w:b w:val="0"/>
          <w:szCs w:val="28"/>
          <w:u w:val="none"/>
        </w:rPr>
        <w:t>У</w:t>
      </w:r>
      <w:r w:rsidR="003664BF" w:rsidRPr="00BA053E">
        <w:rPr>
          <w:b w:val="0"/>
          <w:szCs w:val="28"/>
          <w:u w:val="none"/>
        </w:rPr>
        <w:t xml:space="preserve"> навчальних кабінетах </w:t>
      </w:r>
      <w:r w:rsidR="003E31FF" w:rsidRPr="00BA053E">
        <w:rPr>
          <w:b w:val="0"/>
          <w:szCs w:val="28"/>
          <w:u w:val="none"/>
        </w:rPr>
        <w:t>у</w:t>
      </w:r>
      <w:r w:rsidR="003664BF" w:rsidRPr="00BA053E">
        <w:rPr>
          <w:b w:val="0"/>
          <w:szCs w:val="28"/>
          <w:u w:val="none"/>
        </w:rPr>
        <w:t>становлено нове сучасне освітлення.  Капітальний ремонт інженерних мереж було проведено в 1989 році. Відповідно до потреб виконуються поточні ремонти систем водопостачання та водовідведення. Відремонт</w:t>
      </w:r>
      <w:r w:rsidR="003E31FF" w:rsidRPr="00BA053E">
        <w:rPr>
          <w:b w:val="0"/>
          <w:szCs w:val="28"/>
          <w:u w:val="none"/>
        </w:rPr>
        <w:t>овано душову кабіну в спортивному</w:t>
      </w:r>
      <w:r w:rsidR="003664BF" w:rsidRPr="00BA053E">
        <w:rPr>
          <w:b w:val="0"/>
          <w:szCs w:val="28"/>
          <w:u w:val="none"/>
        </w:rPr>
        <w:t xml:space="preserve"> залі. </w:t>
      </w:r>
      <w:r w:rsidR="00E0723F" w:rsidRPr="00BA053E">
        <w:rPr>
          <w:b w:val="0"/>
          <w:szCs w:val="28"/>
          <w:u w:val="none"/>
        </w:rPr>
        <w:t>У</w:t>
      </w:r>
      <w:r w:rsidR="006951F7" w:rsidRPr="00BA053E">
        <w:rPr>
          <w:b w:val="0"/>
          <w:szCs w:val="28"/>
          <w:u w:val="none"/>
        </w:rPr>
        <w:t xml:space="preserve"> 2008 році проведено капітальний ремонт 720 м</w:t>
      </w:r>
      <w:r w:rsidR="006951F7" w:rsidRPr="00BA053E">
        <w:rPr>
          <w:b w:val="0"/>
          <w:szCs w:val="28"/>
          <w:u w:val="none"/>
          <w:vertAlign w:val="superscript"/>
        </w:rPr>
        <w:t>2</w:t>
      </w:r>
      <w:r w:rsidR="006951F7" w:rsidRPr="00BA053E">
        <w:rPr>
          <w:b w:val="0"/>
          <w:szCs w:val="28"/>
          <w:u w:val="none"/>
        </w:rPr>
        <w:t xml:space="preserve"> покрівлі.  На с</w:t>
      </w:r>
      <w:r w:rsidR="003E31FF" w:rsidRPr="00BA053E">
        <w:rPr>
          <w:b w:val="0"/>
          <w:szCs w:val="28"/>
          <w:u w:val="none"/>
        </w:rPr>
        <w:t>ьогодні</w:t>
      </w:r>
      <w:r w:rsidR="006951F7" w:rsidRPr="00BA053E">
        <w:rPr>
          <w:b w:val="0"/>
          <w:szCs w:val="28"/>
          <w:u w:val="none"/>
        </w:rPr>
        <w:t xml:space="preserve"> покрівля </w:t>
      </w:r>
      <w:r w:rsidR="00365C59" w:rsidRPr="00BA053E">
        <w:rPr>
          <w:b w:val="0"/>
          <w:szCs w:val="28"/>
          <w:u w:val="none"/>
        </w:rPr>
        <w:t xml:space="preserve">основного корпусу </w:t>
      </w:r>
      <w:r w:rsidR="006951F7" w:rsidRPr="00BA053E">
        <w:rPr>
          <w:b w:val="0"/>
          <w:szCs w:val="28"/>
          <w:u w:val="none"/>
        </w:rPr>
        <w:t>у задовільному стані.</w:t>
      </w:r>
    </w:p>
    <w:p w:rsidR="003664BF" w:rsidRPr="00BA053E" w:rsidRDefault="00E94634" w:rsidP="00D45A7F">
      <w:pPr>
        <w:pStyle w:val="a6"/>
        <w:tabs>
          <w:tab w:val="num" w:pos="228"/>
        </w:tabs>
        <w:ind w:left="228" w:hanging="228"/>
        <w:jc w:val="both"/>
        <w:rPr>
          <w:b w:val="0"/>
          <w:szCs w:val="28"/>
          <w:u w:val="none"/>
        </w:rPr>
      </w:pPr>
      <w:r w:rsidRPr="00BA053E">
        <w:rPr>
          <w:b w:val="0"/>
          <w:szCs w:val="28"/>
          <w:u w:val="none"/>
        </w:rPr>
        <w:tab/>
      </w:r>
      <w:r w:rsidR="003664BF" w:rsidRPr="00BA053E">
        <w:rPr>
          <w:b w:val="0"/>
          <w:szCs w:val="28"/>
          <w:u w:val="none"/>
        </w:rPr>
        <w:t xml:space="preserve">Загальний </w:t>
      </w:r>
      <w:r w:rsidR="006E5948" w:rsidRPr="00BA053E">
        <w:rPr>
          <w:b w:val="0"/>
          <w:szCs w:val="28"/>
          <w:u w:val="none"/>
        </w:rPr>
        <w:t xml:space="preserve">рівень </w:t>
      </w:r>
      <w:r w:rsidR="003664BF" w:rsidRPr="00BA053E">
        <w:rPr>
          <w:b w:val="0"/>
          <w:szCs w:val="28"/>
          <w:u w:val="none"/>
        </w:rPr>
        <w:t>стан</w:t>
      </w:r>
      <w:r w:rsidR="006E5948" w:rsidRPr="00BA053E">
        <w:rPr>
          <w:b w:val="0"/>
          <w:szCs w:val="28"/>
          <w:u w:val="none"/>
        </w:rPr>
        <w:t>у</w:t>
      </w:r>
      <w:r w:rsidR="003664BF" w:rsidRPr="00BA053E">
        <w:rPr>
          <w:b w:val="0"/>
          <w:szCs w:val="28"/>
          <w:u w:val="none"/>
        </w:rPr>
        <w:t xml:space="preserve"> будівлі</w:t>
      </w:r>
      <w:r w:rsidR="006A6B64" w:rsidRPr="00BA053E">
        <w:rPr>
          <w:b w:val="0"/>
          <w:szCs w:val="28"/>
          <w:u w:val="none"/>
        </w:rPr>
        <w:t>–</w:t>
      </w:r>
      <w:r w:rsidR="006E5948" w:rsidRPr="00BA053E">
        <w:rPr>
          <w:b w:val="0"/>
          <w:szCs w:val="28"/>
          <w:u w:val="none"/>
        </w:rPr>
        <w:t xml:space="preserve"> достатній</w:t>
      </w:r>
      <w:r w:rsidR="006A6B64" w:rsidRPr="00BA053E">
        <w:rPr>
          <w:b w:val="0"/>
          <w:szCs w:val="28"/>
          <w:u w:val="none"/>
        </w:rPr>
        <w:t>.</w:t>
      </w:r>
    </w:p>
    <w:p w:rsidR="00947F94" w:rsidRPr="00BA053E" w:rsidRDefault="00947F94" w:rsidP="00D45A7F">
      <w:pPr>
        <w:pStyle w:val="a6"/>
        <w:numPr>
          <w:ilvl w:val="0"/>
          <w:numId w:val="15"/>
        </w:numPr>
        <w:jc w:val="both"/>
        <w:rPr>
          <w:b w:val="0"/>
          <w:szCs w:val="28"/>
          <w:u w:val="none"/>
        </w:rPr>
      </w:pPr>
      <w:r w:rsidRPr="00BA053E">
        <w:rPr>
          <w:b w:val="0"/>
          <w:szCs w:val="28"/>
          <w:u w:val="none"/>
        </w:rPr>
        <w:t>Зовнішня естетична культура загальноосвітнього навчального закладу</w:t>
      </w:r>
    </w:p>
    <w:p w:rsidR="00C11600" w:rsidRPr="00BA053E" w:rsidRDefault="00C11600" w:rsidP="00D45A7F">
      <w:pPr>
        <w:framePr w:hSpace="180" w:wrap="around" w:vAnchor="text" w:hAnchor="page" w:x="1078" w:y="122"/>
        <w:tabs>
          <w:tab w:val="num"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BA053E">
        <w:t xml:space="preserve">Навчальні кабінети обладнані у відповідності до санітарно – гігієнічних вимог. </w:t>
      </w:r>
      <w:r w:rsidR="001E606F" w:rsidRPr="00BA053E">
        <w:t xml:space="preserve">У </w:t>
      </w:r>
      <w:r w:rsidRPr="00BA053E">
        <w:t>оформленні рекреацій врахована специфіка вікових категорій учнів та  основні напрямки навчально-виховної роботи</w:t>
      </w:r>
      <w:r w:rsidR="003E31FF" w:rsidRPr="00BA053E">
        <w:t>.</w:t>
      </w:r>
      <w:r w:rsidRPr="00BA053E">
        <w:t xml:space="preserve">. Проведено озеленення школи, </w:t>
      </w:r>
      <w:r w:rsidR="00E94634" w:rsidRPr="00BA053E">
        <w:t xml:space="preserve">на всіх рослинах зазначені їх назви, </w:t>
      </w:r>
      <w:r w:rsidRPr="00BA053E">
        <w:t>покращено загальний вигляд клумб, обладнано громадську кімнату, актов</w:t>
      </w:r>
      <w:r w:rsidR="003E31FF" w:rsidRPr="00BA053E">
        <w:t>у</w:t>
      </w:r>
      <w:r w:rsidRPr="00BA053E">
        <w:t xml:space="preserve"> зал</w:t>
      </w:r>
      <w:r w:rsidR="003E31FF" w:rsidRPr="00BA053E">
        <w:t>у</w:t>
      </w:r>
      <w:r w:rsidRPr="00BA053E">
        <w:t>, постійно підтримується естетичний вигляд навчальних кабінетів та місць загального користування. Оновлено загальний вигляд фасадної ча</w:t>
      </w:r>
      <w:r w:rsidR="00733A42" w:rsidRPr="00BA053E">
        <w:t>стини, замінено банер, вивіску.</w:t>
      </w:r>
    </w:p>
    <w:p w:rsidR="00947F94" w:rsidRPr="00BA053E" w:rsidRDefault="00947F94" w:rsidP="00D45A7F">
      <w:pPr>
        <w:pStyle w:val="a6"/>
        <w:numPr>
          <w:ilvl w:val="0"/>
          <w:numId w:val="1"/>
        </w:numPr>
        <w:tabs>
          <w:tab w:val="num" w:pos="228"/>
        </w:tabs>
        <w:ind w:left="228" w:hanging="228"/>
        <w:jc w:val="both"/>
        <w:rPr>
          <w:b w:val="0"/>
          <w:szCs w:val="28"/>
          <w:u w:val="none"/>
        </w:rPr>
      </w:pPr>
      <w:r w:rsidRPr="00BA053E">
        <w:rPr>
          <w:b w:val="0"/>
          <w:szCs w:val="28"/>
          <w:u w:val="none"/>
        </w:rPr>
        <w:t>Дотримання техніки безпеки, охорони праці</w:t>
      </w:r>
    </w:p>
    <w:p w:rsidR="00E97E31" w:rsidRPr="00BA053E" w:rsidRDefault="00C11600" w:rsidP="00D45A7F">
      <w:pPr>
        <w:tabs>
          <w:tab w:val="num"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BA053E">
        <w:t>Заклад дотримується виконання Зак</w:t>
      </w:r>
      <w:r w:rsidR="008C264D" w:rsidRPr="00BA053E">
        <w:t>ону України «Про охорону праці»</w:t>
      </w:r>
      <w:r w:rsidRPr="00BA053E">
        <w:t xml:space="preserve"> та Положення про організацію роботи з охорони праці учасників навчально-</w:t>
      </w:r>
      <w:r w:rsidRPr="00BA053E">
        <w:lastRenderedPageBreak/>
        <w:t xml:space="preserve">виховного процесу в установах і закладах освіти, затвердженого наказом </w:t>
      </w:r>
      <w:r w:rsidR="001E606F" w:rsidRPr="00BA053E">
        <w:t>Міністерства освіти і науки</w:t>
      </w:r>
      <w:r w:rsidRPr="00BA053E">
        <w:t xml:space="preserve"> Ук</w:t>
      </w:r>
      <w:r w:rsidR="00365C59" w:rsidRPr="00BA053E">
        <w:t>раїни   від 01.08.2001 р. № 563,</w:t>
      </w:r>
      <w:r w:rsidR="002319DF" w:rsidRPr="00BA053E">
        <w:t>щорічними наказами</w:t>
      </w:r>
      <w:r w:rsidR="00F449B1" w:rsidRPr="00BA053E">
        <w:t xml:space="preserve">«Про організацію роботи з охорони праці в Лозівській загальноосвітній школі І-ІІІ ст. № 11 на навчальний рік» </w:t>
      </w:r>
      <w:r w:rsidR="002319DF" w:rsidRPr="00BA053E">
        <w:t>призначаються</w:t>
      </w:r>
      <w:r w:rsidRPr="00BA053E">
        <w:t xml:space="preserve"> відповідальн</w:t>
      </w:r>
      <w:r w:rsidR="002319DF" w:rsidRPr="00BA053E">
        <w:t>і</w:t>
      </w:r>
      <w:r w:rsidRPr="00BA053E">
        <w:t xml:space="preserve"> за дотримання техніки безпеки та охорони праці. Розроблені та періодично переглядаються  інструкції з охорони праці для працівників відповідно до ДНАОП 0.00-4.15-98 «Положення про розробку інструкцій з охорони праці». Систематично і планово проводяться інструктажі з учнями та працівниками школи, які фіксуються у відповідних журналах. На території школи</w:t>
      </w:r>
      <w:r w:rsidR="00D0717A" w:rsidRPr="00BA053E">
        <w:t xml:space="preserve"> створено безпечні умови дл</w:t>
      </w:r>
      <w:r w:rsidRPr="00BA053E">
        <w:t>я пере</w:t>
      </w:r>
      <w:r w:rsidR="00D0717A" w:rsidRPr="00BA053E">
        <w:t xml:space="preserve">бування учнів і працівників. </w:t>
      </w:r>
      <w:r w:rsidR="00E97E31" w:rsidRPr="00BA053E">
        <w:t>Списані і вид</w:t>
      </w:r>
      <w:r w:rsidR="006B733A" w:rsidRPr="00BA053E">
        <w:t xml:space="preserve">алені сухі та небезпечні дерева, періодично опилюються гілки на деревах, розташованих поблизу електромереж на пришкільній території. </w:t>
      </w:r>
      <w:r w:rsidR="00733A42" w:rsidRPr="00BA053E">
        <w:t>Придбано спецодяг для технічних працівників.</w:t>
      </w:r>
    </w:p>
    <w:p w:rsidR="00947F94" w:rsidRPr="00BA053E" w:rsidRDefault="00947F94" w:rsidP="00D45A7F">
      <w:pPr>
        <w:numPr>
          <w:ilvl w:val="0"/>
          <w:numId w:val="11"/>
        </w:numPr>
        <w:tabs>
          <w:tab w:val="clear" w:pos="1290"/>
          <w:tab w:val="left" w:pos="0"/>
          <w:tab w:val="left" w:pos="6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57" w:hanging="57"/>
        <w:jc w:val="both"/>
        <w:rPr>
          <w:b/>
        </w:rPr>
      </w:pPr>
      <w:r w:rsidRPr="00BA053E">
        <w:rPr>
          <w:b/>
        </w:rPr>
        <w:t>Стан матеріально-технічного забезпечення навчальних кабінетів, лабораторій, майстерень, спортзалів, спортмайданчика, навчально-дослідних ділянок та інше</w:t>
      </w:r>
    </w:p>
    <w:p w:rsidR="00947F94" w:rsidRPr="00BA053E" w:rsidRDefault="00E97E31" w:rsidP="00D45A7F">
      <w:pPr>
        <w:pStyle w:val="a6"/>
        <w:tabs>
          <w:tab w:val="num" w:pos="228"/>
        </w:tabs>
        <w:ind w:left="228" w:firstLine="285"/>
        <w:jc w:val="both"/>
        <w:rPr>
          <w:b w:val="0"/>
          <w:szCs w:val="28"/>
          <w:u w:val="none"/>
        </w:rPr>
      </w:pPr>
      <w:r w:rsidRPr="00BA053E">
        <w:rPr>
          <w:b w:val="0"/>
          <w:szCs w:val="28"/>
          <w:u w:val="none"/>
        </w:rPr>
        <w:t xml:space="preserve">Навчальні кабінети частково забезпечені необхідним обладнанням згідно їх спеціалізації з урахуванням методичних рекомендацій Міністерства освіти і науки, молоді та спорту України. </w:t>
      </w:r>
      <w:r w:rsidR="006B733A" w:rsidRPr="00BA053E">
        <w:rPr>
          <w:b w:val="0"/>
          <w:szCs w:val="28"/>
          <w:u w:val="none"/>
        </w:rPr>
        <w:t>Забезпеченість ш</w:t>
      </w:r>
      <w:r w:rsidRPr="00BA053E">
        <w:rPr>
          <w:b w:val="0"/>
          <w:szCs w:val="28"/>
          <w:u w:val="none"/>
        </w:rPr>
        <w:t xml:space="preserve">кільними меблями </w:t>
      </w:r>
      <w:r w:rsidR="006B733A" w:rsidRPr="00BA053E">
        <w:rPr>
          <w:b w:val="0"/>
          <w:szCs w:val="28"/>
          <w:u w:val="none"/>
        </w:rPr>
        <w:t>становить100</w:t>
      </w:r>
      <w:r w:rsidR="001E606F" w:rsidRPr="00BA053E">
        <w:rPr>
          <w:b w:val="0"/>
          <w:szCs w:val="28"/>
          <w:u w:val="none"/>
        </w:rPr>
        <w:t>%</w:t>
      </w:r>
      <w:r w:rsidRPr="00BA053E">
        <w:rPr>
          <w:b w:val="0"/>
          <w:szCs w:val="28"/>
          <w:u w:val="none"/>
        </w:rPr>
        <w:t xml:space="preserve">, які збережені в </w:t>
      </w:r>
      <w:r w:rsidR="00733A42" w:rsidRPr="00BA053E">
        <w:rPr>
          <w:b w:val="0"/>
          <w:szCs w:val="28"/>
          <w:u w:val="none"/>
        </w:rPr>
        <w:t>належному</w:t>
      </w:r>
      <w:r w:rsidRPr="00BA053E">
        <w:rPr>
          <w:b w:val="0"/>
          <w:szCs w:val="28"/>
          <w:u w:val="none"/>
        </w:rPr>
        <w:t xml:space="preserve">стані. </w:t>
      </w:r>
      <w:r w:rsidR="0056413E" w:rsidRPr="00BA053E">
        <w:rPr>
          <w:b w:val="0"/>
          <w:szCs w:val="28"/>
          <w:u w:val="none"/>
        </w:rPr>
        <w:t xml:space="preserve">Кабінет біології має достатню кількість лабораторних препаратів, мікроскопів. Кабінет хімії </w:t>
      </w:r>
      <w:r w:rsidR="006154A1" w:rsidRPr="00BA053E">
        <w:rPr>
          <w:b w:val="0"/>
          <w:szCs w:val="28"/>
          <w:u w:val="none"/>
        </w:rPr>
        <w:t xml:space="preserve">частково </w:t>
      </w:r>
      <w:r w:rsidR="0056413E" w:rsidRPr="00BA053E">
        <w:rPr>
          <w:b w:val="0"/>
          <w:szCs w:val="28"/>
          <w:u w:val="none"/>
        </w:rPr>
        <w:t xml:space="preserve">забезпечено хімічними реактивами та хімічним посудом, </w:t>
      </w:r>
      <w:r w:rsidR="00D42F75" w:rsidRPr="00BA053E">
        <w:rPr>
          <w:b w:val="0"/>
          <w:szCs w:val="28"/>
          <w:u w:val="none"/>
        </w:rPr>
        <w:t>наявна</w:t>
      </w:r>
      <w:r w:rsidR="0056413E" w:rsidRPr="00BA053E">
        <w:rPr>
          <w:b w:val="0"/>
          <w:szCs w:val="28"/>
          <w:u w:val="none"/>
        </w:rPr>
        <w:t xml:space="preserve"> витя</w:t>
      </w:r>
      <w:r w:rsidR="00D42F75" w:rsidRPr="00BA053E">
        <w:rPr>
          <w:b w:val="0"/>
          <w:szCs w:val="28"/>
          <w:u w:val="none"/>
        </w:rPr>
        <w:t>жн</w:t>
      </w:r>
      <w:r w:rsidR="0056413E" w:rsidRPr="00BA053E">
        <w:rPr>
          <w:b w:val="0"/>
          <w:szCs w:val="28"/>
          <w:u w:val="none"/>
        </w:rPr>
        <w:t>а</w:t>
      </w:r>
      <w:r w:rsidR="00D42F75" w:rsidRPr="00BA053E">
        <w:rPr>
          <w:b w:val="0"/>
          <w:szCs w:val="28"/>
          <w:u w:val="none"/>
        </w:rPr>
        <w:t xml:space="preserve"> шафа</w:t>
      </w:r>
      <w:r w:rsidR="0056413E" w:rsidRPr="00BA053E">
        <w:rPr>
          <w:b w:val="0"/>
          <w:szCs w:val="28"/>
          <w:u w:val="none"/>
        </w:rPr>
        <w:t xml:space="preserve">. </w:t>
      </w:r>
      <w:r w:rsidRPr="00BA053E">
        <w:rPr>
          <w:b w:val="0"/>
          <w:szCs w:val="28"/>
          <w:u w:val="none"/>
        </w:rPr>
        <w:t>Спортивн</w:t>
      </w:r>
      <w:r w:rsidR="00514FD7" w:rsidRPr="00BA053E">
        <w:rPr>
          <w:b w:val="0"/>
          <w:szCs w:val="28"/>
          <w:u w:val="none"/>
        </w:rPr>
        <w:t>ий</w:t>
      </w:r>
      <w:r w:rsidRPr="00BA053E">
        <w:rPr>
          <w:b w:val="0"/>
          <w:szCs w:val="28"/>
          <w:u w:val="none"/>
        </w:rPr>
        <w:t xml:space="preserve"> зал забезпечен</w:t>
      </w:r>
      <w:r w:rsidR="00514FD7" w:rsidRPr="00BA053E">
        <w:rPr>
          <w:b w:val="0"/>
          <w:szCs w:val="28"/>
          <w:u w:val="none"/>
        </w:rPr>
        <w:t>о</w:t>
      </w:r>
      <w:r w:rsidRPr="00BA053E">
        <w:rPr>
          <w:b w:val="0"/>
          <w:szCs w:val="28"/>
          <w:u w:val="none"/>
        </w:rPr>
        <w:t xml:space="preserve"> гімнастичним</w:t>
      </w:r>
      <w:r w:rsidR="00FB2FEE" w:rsidRPr="00BA053E">
        <w:rPr>
          <w:b w:val="0"/>
          <w:szCs w:val="28"/>
          <w:u w:val="none"/>
        </w:rPr>
        <w:t>и</w:t>
      </w:r>
      <w:r w:rsidR="00FB2FEE" w:rsidRPr="00BA053E">
        <w:rPr>
          <w:b w:val="0"/>
          <w:szCs w:val="28"/>
          <w:u w:val="none"/>
          <w:shd w:val="clear" w:color="auto" w:fill="FFFFFF"/>
        </w:rPr>
        <w:t>приладами та обладнанням</w:t>
      </w:r>
      <w:r w:rsidRPr="00BA053E">
        <w:rPr>
          <w:b w:val="0"/>
          <w:szCs w:val="28"/>
          <w:u w:val="none"/>
        </w:rPr>
        <w:t>, проте кількість м’ячів</w:t>
      </w:r>
      <w:r w:rsidR="001E606F" w:rsidRPr="00BA053E">
        <w:rPr>
          <w:b w:val="0"/>
          <w:szCs w:val="28"/>
          <w:u w:val="none"/>
        </w:rPr>
        <w:t xml:space="preserve"> недостатня</w:t>
      </w:r>
      <w:r w:rsidR="0056413E" w:rsidRPr="00BA053E">
        <w:rPr>
          <w:b w:val="0"/>
          <w:szCs w:val="28"/>
          <w:u w:val="none"/>
        </w:rPr>
        <w:t xml:space="preserve">.Стан </w:t>
      </w:r>
      <w:r w:rsidRPr="00BA053E">
        <w:rPr>
          <w:b w:val="0"/>
          <w:szCs w:val="28"/>
          <w:u w:val="none"/>
        </w:rPr>
        <w:t>спортивного майданчика</w:t>
      </w:r>
      <w:r w:rsidR="0056413E" w:rsidRPr="00BA053E">
        <w:rPr>
          <w:b w:val="0"/>
          <w:szCs w:val="28"/>
          <w:u w:val="none"/>
        </w:rPr>
        <w:t xml:space="preserve"> – </w:t>
      </w:r>
      <w:r w:rsidR="001E606F" w:rsidRPr="00BA053E">
        <w:rPr>
          <w:b w:val="0"/>
          <w:szCs w:val="28"/>
          <w:u w:val="none"/>
        </w:rPr>
        <w:t>належний</w:t>
      </w:r>
      <w:r w:rsidR="0056413E" w:rsidRPr="00BA053E">
        <w:rPr>
          <w:b w:val="0"/>
          <w:szCs w:val="28"/>
          <w:u w:val="none"/>
        </w:rPr>
        <w:t xml:space="preserve">.Матеріально-технічний стан </w:t>
      </w:r>
      <w:r w:rsidRPr="00BA053E">
        <w:rPr>
          <w:b w:val="0"/>
          <w:szCs w:val="28"/>
          <w:u w:val="none"/>
        </w:rPr>
        <w:t>шкільних майстерень</w:t>
      </w:r>
      <w:r w:rsidR="0056413E" w:rsidRPr="00BA053E">
        <w:rPr>
          <w:b w:val="0"/>
          <w:szCs w:val="28"/>
          <w:u w:val="none"/>
        </w:rPr>
        <w:t xml:space="preserve"> дозволяє вважати школу опорною з трудового навчання та щорічно проводити на базі школи ІІ етап Всеукраїнських олімпіад з трудового навчання. Всі станки </w:t>
      </w:r>
      <w:r w:rsidR="00D42F75" w:rsidRPr="00BA053E">
        <w:rPr>
          <w:b w:val="0"/>
          <w:szCs w:val="28"/>
          <w:u w:val="none"/>
        </w:rPr>
        <w:t>(</w:t>
      </w:r>
      <w:r w:rsidR="001E6E39" w:rsidRPr="00BA053E">
        <w:rPr>
          <w:b w:val="0"/>
          <w:szCs w:val="28"/>
          <w:u w:val="none"/>
        </w:rPr>
        <w:t>29 шт.</w:t>
      </w:r>
      <w:r w:rsidR="00D42F75" w:rsidRPr="00BA053E">
        <w:rPr>
          <w:b w:val="0"/>
          <w:szCs w:val="28"/>
          <w:u w:val="none"/>
        </w:rPr>
        <w:t>)</w:t>
      </w:r>
      <w:r w:rsidR="001E6E39" w:rsidRPr="00BA053E">
        <w:rPr>
          <w:b w:val="0"/>
          <w:szCs w:val="28"/>
          <w:u w:val="none"/>
        </w:rPr>
        <w:t xml:space="preserve">, верстати (36 шт.) </w:t>
      </w:r>
      <w:r w:rsidR="0056413E" w:rsidRPr="00BA053E">
        <w:rPr>
          <w:b w:val="0"/>
          <w:szCs w:val="28"/>
          <w:u w:val="none"/>
        </w:rPr>
        <w:t>та швацькі машини</w:t>
      </w:r>
      <w:r w:rsidR="00D42F75" w:rsidRPr="00BA053E">
        <w:rPr>
          <w:b w:val="0"/>
          <w:szCs w:val="28"/>
          <w:u w:val="none"/>
        </w:rPr>
        <w:t xml:space="preserve"> (16 шт.)</w:t>
      </w:r>
      <w:r w:rsidR="0056413E" w:rsidRPr="00BA053E">
        <w:rPr>
          <w:b w:val="0"/>
          <w:szCs w:val="28"/>
          <w:u w:val="none"/>
        </w:rPr>
        <w:t xml:space="preserve"> в робочому стані. О</w:t>
      </w:r>
      <w:r w:rsidRPr="00BA053E">
        <w:rPr>
          <w:b w:val="0"/>
          <w:szCs w:val="28"/>
          <w:u w:val="none"/>
        </w:rPr>
        <w:t>бладнано меблями комп’ютерн</w:t>
      </w:r>
      <w:r w:rsidR="0056413E" w:rsidRPr="00BA053E">
        <w:rPr>
          <w:b w:val="0"/>
          <w:szCs w:val="28"/>
          <w:u w:val="none"/>
        </w:rPr>
        <w:t>і</w:t>
      </w:r>
      <w:r w:rsidRPr="00BA053E">
        <w:rPr>
          <w:b w:val="0"/>
          <w:szCs w:val="28"/>
          <w:u w:val="none"/>
        </w:rPr>
        <w:t xml:space="preserve"> клас</w:t>
      </w:r>
      <w:r w:rsidR="0056413E" w:rsidRPr="00BA053E">
        <w:rPr>
          <w:b w:val="0"/>
          <w:szCs w:val="28"/>
          <w:u w:val="none"/>
        </w:rPr>
        <w:t>и</w:t>
      </w:r>
      <w:r w:rsidRPr="00BA053E">
        <w:rPr>
          <w:b w:val="0"/>
          <w:szCs w:val="28"/>
          <w:u w:val="none"/>
        </w:rPr>
        <w:t>.</w:t>
      </w:r>
      <w:r w:rsidR="006951F7" w:rsidRPr="00BA053E">
        <w:rPr>
          <w:b w:val="0"/>
          <w:szCs w:val="28"/>
          <w:u w:val="none"/>
        </w:rPr>
        <w:t xml:space="preserve"> Застарілі і несправні </w:t>
      </w:r>
      <w:r w:rsidR="001E606F" w:rsidRPr="00BA053E">
        <w:rPr>
          <w:b w:val="0"/>
          <w:szCs w:val="28"/>
          <w:u w:val="none"/>
        </w:rPr>
        <w:t>технічні засоби навчання</w:t>
      </w:r>
      <w:r w:rsidR="002319DF" w:rsidRPr="00BA053E">
        <w:rPr>
          <w:b w:val="0"/>
          <w:szCs w:val="28"/>
          <w:u w:val="none"/>
        </w:rPr>
        <w:t xml:space="preserve"> списані.</w:t>
      </w:r>
    </w:p>
    <w:p w:rsidR="00947F94" w:rsidRPr="002D7E1F" w:rsidRDefault="00947F94" w:rsidP="00D45A7F">
      <w:pPr>
        <w:pStyle w:val="a6"/>
        <w:numPr>
          <w:ilvl w:val="0"/>
          <w:numId w:val="1"/>
        </w:numPr>
        <w:tabs>
          <w:tab w:val="num" w:pos="228"/>
        </w:tabs>
        <w:ind w:left="228" w:hanging="228"/>
        <w:jc w:val="both"/>
        <w:rPr>
          <w:b w:val="0"/>
          <w:color w:val="000000" w:themeColor="text1"/>
          <w:szCs w:val="28"/>
          <w:u w:val="none"/>
        </w:rPr>
      </w:pPr>
      <w:r w:rsidRPr="002D7E1F">
        <w:rPr>
          <w:b w:val="0"/>
          <w:color w:val="000000" w:themeColor="text1"/>
          <w:szCs w:val="28"/>
          <w:u w:val="none"/>
        </w:rPr>
        <w:t>Забезпеченість сучасною комп’ютерною технікою</w:t>
      </w:r>
    </w:p>
    <w:p w:rsidR="000A6190" w:rsidRPr="002D7E1F" w:rsidRDefault="00514FD7" w:rsidP="00D45A7F">
      <w:pPr>
        <w:pStyle w:val="a6"/>
        <w:tabs>
          <w:tab w:val="num" w:pos="228"/>
        </w:tabs>
        <w:ind w:left="228" w:hanging="228"/>
        <w:jc w:val="both"/>
        <w:rPr>
          <w:color w:val="000000" w:themeColor="text1"/>
          <w:szCs w:val="28"/>
        </w:rPr>
      </w:pPr>
      <w:r w:rsidRPr="002D7E1F">
        <w:rPr>
          <w:b w:val="0"/>
          <w:color w:val="000000" w:themeColor="text1"/>
          <w:szCs w:val="28"/>
          <w:u w:val="none"/>
        </w:rPr>
        <w:t>У</w:t>
      </w:r>
      <w:r w:rsidR="0056413E" w:rsidRPr="002D7E1F">
        <w:rPr>
          <w:b w:val="0"/>
          <w:color w:val="000000" w:themeColor="text1"/>
          <w:szCs w:val="28"/>
          <w:u w:val="none"/>
        </w:rPr>
        <w:t xml:space="preserve"> школі функціонують два кабінети інформатики</w:t>
      </w:r>
      <w:r w:rsidR="000A6190" w:rsidRPr="002D7E1F">
        <w:rPr>
          <w:b w:val="0"/>
          <w:color w:val="000000" w:themeColor="text1"/>
          <w:szCs w:val="28"/>
          <w:u w:val="none"/>
        </w:rPr>
        <w:t xml:space="preserve"> з технікою</w:t>
      </w:r>
      <w:r w:rsidR="0056413E" w:rsidRPr="002D7E1F">
        <w:rPr>
          <w:b w:val="0"/>
          <w:color w:val="000000" w:themeColor="text1"/>
          <w:szCs w:val="28"/>
          <w:u w:val="none"/>
        </w:rPr>
        <w:t xml:space="preserve"> 2006 та 2012 років.</w:t>
      </w:r>
      <w:r w:rsidR="00EF362C" w:rsidRPr="002D7E1F">
        <w:rPr>
          <w:b w:val="0"/>
          <w:color w:val="000000" w:themeColor="text1"/>
          <w:szCs w:val="28"/>
          <w:u w:val="none"/>
        </w:rPr>
        <w:t xml:space="preserve"> За</w:t>
      </w:r>
      <w:r w:rsidR="000A6190" w:rsidRPr="002D7E1F">
        <w:rPr>
          <w:b w:val="0"/>
          <w:color w:val="000000" w:themeColor="text1"/>
          <w:szCs w:val="28"/>
          <w:u w:val="none"/>
        </w:rPr>
        <w:t xml:space="preserve">гальна кількість комп’ютерів </w:t>
      </w:r>
      <w:r w:rsidR="00C2781F" w:rsidRPr="002D7E1F">
        <w:rPr>
          <w:b w:val="0"/>
          <w:color w:val="000000" w:themeColor="text1"/>
          <w:szCs w:val="28"/>
          <w:u w:val="none"/>
        </w:rPr>
        <w:t>–</w:t>
      </w:r>
      <w:r w:rsidR="000A6190" w:rsidRPr="002D7E1F">
        <w:rPr>
          <w:b w:val="0"/>
          <w:color w:val="000000" w:themeColor="text1"/>
          <w:szCs w:val="28"/>
          <w:u w:val="none"/>
        </w:rPr>
        <w:t xml:space="preserve"> 25</w:t>
      </w:r>
      <w:r w:rsidR="002319DF" w:rsidRPr="002D7E1F">
        <w:rPr>
          <w:b w:val="0"/>
          <w:color w:val="000000" w:themeColor="text1"/>
          <w:szCs w:val="28"/>
          <w:u w:val="none"/>
        </w:rPr>
        <w:t>, мультимедійних проекторів – 3</w:t>
      </w:r>
      <w:r w:rsidR="00C2781F" w:rsidRPr="002D7E1F">
        <w:rPr>
          <w:b w:val="0"/>
          <w:color w:val="000000" w:themeColor="text1"/>
          <w:szCs w:val="28"/>
          <w:u w:val="none"/>
        </w:rPr>
        <w:t>,</w:t>
      </w:r>
      <w:r w:rsidR="000A6190" w:rsidRPr="002D7E1F">
        <w:rPr>
          <w:b w:val="0"/>
          <w:color w:val="000000" w:themeColor="text1"/>
          <w:szCs w:val="28"/>
          <w:u w:val="none"/>
        </w:rPr>
        <w:t xml:space="preserve"> принтерів – 3, сканерів – 3, модемів – 3, роутерів – 3. </w:t>
      </w:r>
      <w:r w:rsidR="00EF362C" w:rsidRPr="002D7E1F">
        <w:rPr>
          <w:b w:val="0"/>
          <w:color w:val="000000" w:themeColor="text1"/>
          <w:szCs w:val="28"/>
          <w:u w:val="none"/>
        </w:rPr>
        <w:t xml:space="preserve"> В управлінській діяльності використовується </w:t>
      </w:r>
      <w:r w:rsidR="00D13B40" w:rsidRPr="002D7E1F">
        <w:rPr>
          <w:b w:val="0"/>
          <w:color w:val="000000" w:themeColor="text1"/>
          <w:szCs w:val="28"/>
          <w:u w:val="none"/>
        </w:rPr>
        <w:t>4</w:t>
      </w:r>
      <w:r w:rsidR="002D7E1F" w:rsidRPr="002D7E1F">
        <w:rPr>
          <w:b w:val="0"/>
          <w:color w:val="000000" w:themeColor="text1"/>
          <w:szCs w:val="28"/>
          <w:u w:val="none"/>
        </w:rPr>
        <w:t xml:space="preserve"> </w:t>
      </w:r>
      <w:r w:rsidR="000A6190" w:rsidRPr="002D7E1F">
        <w:rPr>
          <w:b w:val="0"/>
          <w:color w:val="000000" w:themeColor="text1"/>
          <w:szCs w:val="28"/>
          <w:u w:val="none"/>
        </w:rPr>
        <w:t>комп’ютер</w:t>
      </w:r>
      <w:r w:rsidRPr="002D7E1F">
        <w:rPr>
          <w:b w:val="0"/>
          <w:color w:val="000000" w:themeColor="text1"/>
          <w:szCs w:val="28"/>
          <w:u w:val="none"/>
        </w:rPr>
        <w:t>и</w:t>
      </w:r>
      <w:r w:rsidR="00EF362C" w:rsidRPr="002D7E1F">
        <w:rPr>
          <w:b w:val="0"/>
          <w:color w:val="000000" w:themeColor="text1"/>
          <w:szCs w:val="28"/>
          <w:u w:val="none"/>
        </w:rPr>
        <w:t xml:space="preserve">. Всі комп’ютери закладу об’єднано в єдину локальну мережу і мають підключення до </w:t>
      </w:r>
      <w:r w:rsidR="001E606F" w:rsidRPr="002D7E1F">
        <w:rPr>
          <w:b w:val="0"/>
          <w:color w:val="000000" w:themeColor="text1"/>
          <w:szCs w:val="28"/>
          <w:u w:val="none"/>
        </w:rPr>
        <w:t xml:space="preserve"> мережі </w:t>
      </w:r>
      <w:r w:rsidR="00EF362C" w:rsidRPr="002D7E1F">
        <w:rPr>
          <w:b w:val="0"/>
          <w:color w:val="000000" w:themeColor="text1"/>
          <w:szCs w:val="28"/>
          <w:u w:val="none"/>
        </w:rPr>
        <w:t xml:space="preserve">Інтернет. </w:t>
      </w:r>
      <w:r w:rsidR="00FE3968" w:rsidRPr="002D7E1F">
        <w:rPr>
          <w:b w:val="0"/>
          <w:color w:val="000000" w:themeColor="text1"/>
          <w:szCs w:val="28"/>
          <w:u w:val="none"/>
        </w:rPr>
        <w:t>У</w:t>
      </w:r>
      <w:r w:rsidR="00EF362C" w:rsidRPr="002D7E1F">
        <w:rPr>
          <w:b w:val="0"/>
          <w:color w:val="000000" w:themeColor="text1"/>
          <w:szCs w:val="28"/>
          <w:u w:val="none"/>
        </w:rPr>
        <w:t xml:space="preserve">сі приміщення школи охоплено </w:t>
      </w:r>
      <w:r w:rsidR="00EF362C" w:rsidRPr="002D7E1F">
        <w:rPr>
          <w:b w:val="0"/>
          <w:color w:val="000000" w:themeColor="text1"/>
          <w:szCs w:val="28"/>
          <w:u w:val="none"/>
          <w:lang w:val="en-US"/>
        </w:rPr>
        <w:t>Wi</w:t>
      </w:r>
      <w:r w:rsidR="00EF362C" w:rsidRPr="002D7E1F">
        <w:rPr>
          <w:b w:val="0"/>
          <w:color w:val="000000" w:themeColor="text1"/>
          <w:szCs w:val="28"/>
          <w:u w:val="none"/>
        </w:rPr>
        <w:t>-</w:t>
      </w:r>
      <w:r w:rsidR="00EF362C" w:rsidRPr="002D7E1F">
        <w:rPr>
          <w:b w:val="0"/>
          <w:color w:val="000000" w:themeColor="text1"/>
          <w:szCs w:val="28"/>
          <w:u w:val="none"/>
          <w:lang w:val="en-US"/>
        </w:rPr>
        <w:t>Fi</w:t>
      </w:r>
      <w:r w:rsidR="00EF362C" w:rsidRPr="002D7E1F">
        <w:rPr>
          <w:b w:val="0"/>
          <w:color w:val="000000" w:themeColor="text1"/>
          <w:szCs w:val="28"/>
          <w:u w:val="none"/>
        </w:rPr>
        <w:t xml:space="preserve"> покриттям.</w:t>
      </w:r>
      <w:r w:rsidR="000A6190" w:rsidRPr="002D7E1F">
        <w:rPr>
          <w:b w:val="0"/>
          <w:color w:val="000000" w:themeColor="text1"/>
          <w:szCs w:val="28"/>
          <w:u w:val="none"/>
        </w:rPr>
        <w:t xml:space="preserve"> 15 комп’ютерів мають термін експлуатації понад 5 років і потребують </w:t>
      </w:r>
      <w:r w:rsidR="00FE3968" w:rsidRPr="002D7E1F">
        <w:rPr>
          <w:b w:val="0"/>
          <w:color w:val="000000" w:themeColor="text1"/>
          <w:szCs w:val="28"/>
          <w:u w:val="none"/>
        </w:rPr>
        <w:t>у</w:t>
      </w:r>
      <w:r w:rsidR="000A6190" w:rsidRPr="002D7E1F">
        <w:rPr>
          <w:b w:val="0"/>
          <w:color w:val="000000" w:themeColor="text1"/>
          <w:szCs w:val="28"/>
          <w:u w:val="none"/>
        </w:rPr>
        <w:t xml:space="preserve">досконалення </w:t>
      </w:r>
      <w:r w:rsidR="00FE3968" w:rsidRPr="002D7E1F">
        <w:rPr>
          <w:b w:val="0"/>
          <w:color w:val="000000" w:themeColor="text1"/>
          <w:szCs w:val="28"/>
          <w:u w:val="none"/>
        </w:rPr>
        <w:t>й</w:t>
      </w:r>
      <w:r w:rsidR="000A6190" w:rsidRPr="002D7E1F">
        <w:rPr>
          <w:b w:val="0"/>
          <w:color w:val="000000" w:themeColor="text1"/>
          <w:szCs w:val="28"/>
          <w:u w:val="none"/>
        </w:rPr>
        <w:t xml:space="preserve"> оновлення.</w:t>
      </w:r>
    </w:p>
    <w:tbl>
      <w:tblPr>
        <w:tblW w:w="6440" w:type="dxa"/>
        <w:jc w:val="center"/>
        <w:tblLook w:val="0000"/>
      </w:tblPr>
      <w:tblGrid>
        <w:gridCol w:w="3560"/>
        <w:gridCol w:w="960"/>
        <w:gridCol w:w="960"/>
        <w:gridCol w:w="960"/>
      </w:tblGrid>
      <w:tr w:rsidR="002D7E1F" w:rsidRPr="002D7E1F" w:rsidTr="002D7E1F">
        <w:trPr>
          <w:trHeight w:val="300"/>
          <w:jc w:val="center"/>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E1F" w:rsidRPr="002D7E1F" w:rsidRDefault="002D7E1F" w:rsidP="00D45A7F">
            <w:pPr>
              <w:jc w:val="right"/>
              <w:rPr>
                <w:color w:val="000000" w:themeColor="text1"/>
              </w:rPr>
            </w:pPr>
            <w:r w:rsidRPr="002D7E1F">
              <w:rPr>
                <w:color w:val="000000" w:themeColor="text1"/>
                <w:lang w:val="ru-RU"/>
              </w:rPr>
              <w:t>Рік  </w:t>
            </w:r>
          </w:p>
        </w:tc>
        <w:tc>
          <w:tcPr>
            <w:tcW w:w="960" w:type="dxa"/>
            <w:tcBorders>
              <w:top w:val="single" w:sz="4" w:space="0" w:color="auto"/>
              <w:left w:val="nil"/>
              <w:bottom w:val="single" w:sz="4" w:space="0" w:color="auto"/>
              <w:right w:val="single" w:sz="4" w:space="0" w:color="auto"/>
            </w:tcBorders>
            <w:vAlign w:val="bottom"/>
          </w:tcPr>
          <w:p w:rsidR="002D7E1F" w:rsidRPr="002D7E1F" w:rsidRDefault="002D7E1F" w:rsidP="002D7E1F">
            <w:pPr>
              <w:jc w:val="center"/>
              <w:rPr>
                <w:color w:val="000000" w:themeColor="text1"/>
                <w:lang w:val="ru-RU"/>
              </w:rPr>
            </w:pPr>
            <w:r w:rsidRPr="002D7E1F">
              <w:rPr>
                <w:color w:val="000000" w:themeColor="text1"/>
                <w:lang w:val="ru-RU"/>
              </w:rPr>
              <w:t>2012</w:t>
            </w:r>
          </w:p>
        </w:tc>
        <w:tc>
          <w:tcPr>
            <w:tcW w:w="960" w:type="dxa"/>
            <w:tcBorders>
              <w:top w:val="single" w:sz="4" w:space="0" w:color="auto"/>
              <w:left w:val="single" w:sz="4" w:space="0" w:color="auto"/>
              <w:bottom w:val="single" w:sz="4" w:space="0" w:color="auto"/>
              <w:right w:val="single" w:sz="4" w:space="0" w:color="auto"/>
            </w:tcBorders>
            <w:vAlign w:val="bottom"/>
          </w:tcPr>
          <w:p w:rsidR="002D7E1F" w:rsidRPr="002D7E1F" w:rsidRDefault="002D7E1F" w:rsidP="002D7E1F">
            <w:pPr>
              <w:jc w:val="center"/>
              <w:rPr>
                <w:color w:val="000000" w:themeColor="text1"/>
                <w:lang w:val="ru-RU"/>
              </w:rPr>
            </w:pPr>
            <w:r w:rsidRPr="002D7E1F">
              <w:rPr>
                <w:color w:val="000000" w:themeColor="text1"/>
                <w:lang w:val="ru-RU"/>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7E1F" w:rsidRPr="002D7E1F" w:rsidRDefault="002D7E1F" w:rsidP="00621798">
            <w:pPr>
              <w:jc w:val="center"/>
              <w:rPr>
                <w:color w:val="000000" w:themeColor="text1"/>
                <w:lang w:val="ru-RU"/>
              </w:rPr>
            </w:pPr>
            <w:r w:rsidRPr="002D7E1F">
              <w:rPr>
                <w:color w:val="000000" w:themeColor="text1"/>
                <w:lang w:val="ru-RU"/>
              </w:rPr>
              <w:t>2014</w:t>
            </w:r>
          </w:p>
        </w:tc>
      </w:tr>
      <w:tr w:rsidR="002D7E1F" w:rsidRPr="002D7E1F" w:rsidTr="002D7E1F">
        <w:trPr>
          <w:trHeight w:val="300"/>
          <w:jc w:val="center"/>
        </w:trPr>
        <w:tc>
          <w:tcPr>
            <w:tcW w:w="3560" w:type="dxa"/>
            <w:tcBorders>
              <w:top w:val="nil"/>
              <w:left w:val="single" w:sz="4" w:space="0" w:color="auto"/>
              <w:bottom w:val="single" w:sz="4" w:space="0" w:color="auto"/>
              <w:right w:val="single" w:sz="4" w:space="0" w:color="auto"/>
            </w:tcBorders>
            <w:shd w:val="clear" w:color="auto" w:fill="auto"/>
            <w:noWrap/>
            <w:vAlign w:val="bottom"/>
          </w:tcPr>
          <w:p w:rsidR="002D7E1F" w:rsidRPr="002D7E1F" w:rsidRDefault="002D7E1F" w:rsidP="00D45A7F">
            <w:pPr>
              <w:jc w:val="center"/>
              <w:rPr>
                <w:color w:val="000000" w:themeColor="text1"/>
                <w:lang w:val="ru-RU"/>
              </w:rPr>
            </w:pPr>
            <w:r w:rsidRPr="002D7E1F">
              <w:rPr>
                <w:color w:val="000000" w:themeColor="text1"/>
                <w:lang w:val="ru-RU"/>
              </w:rPr>
              <w:t>Кількістьучнів на 1 комп’ютер</w:t>
            </w:r>
          </w:p>
        </w:tc>
        <w:tc>
          <w:tcPr>
            <w:tcW w:w="960" w:type="dxa"/>
            <w:tcBorders>
              <w:top w:val="single" w:sz="4" w:space="0" w:color="auto"/>
              <w:left w:val="nil"/>
              <w:bottom w:val="single" w:sz="4" w:space="0" w:color="auto"/>
              <w:right w:val="single" w:sz="4" w:space="0" w:color="auto"/>
            </w:tcBorders>
            <w:vAlign w:val="bottom"/>
          </w:tcPr>
          <w:p w:rsidR="002D7E1F" w:rsidRPr="002D7E1F" w:rsidRDefault="002D7E1F" w:rsidP="002D7E1F">
            <w:pPr>
              <w:jc w:val="center"/>
              <w:rPr>
                <w:color w:val="000000" w:themeColor="text1"/>
                <w:lang w:val="ru-RU"/>
              </w:rPr>
            </w:pPr>
            <w:r w:rsidRPr="002D7E1F">
              <w:rPr>
                <w:color w:val="000000" w:themeColor="text1"/>
                <w:lang w:val="ru-RU"/>
              </w:rPr>
              <w:t>16,3</w:t>
            </w:r>
          </w:p>
        </w:tc>
        <w:tc>
          <w:tcPr>
            <w:tcW w:w="960" w:type="dxa"/>
            <w:tcBorders>
              <w:top w:val="nil"/>
              <w:left w:val="single" w:sz="4" w:space="0" w:color="auto"/>
              <w:bottom w:val="single" w:sz="4" w:space="0" w:color="auto"/>
              <w:right w:val="single" w:sz="4" w:space="0" w:color="auto"/>
            </w:tcBorders>
            <w:vAlign w:val="bottom"/>
          </w:tcPr>
          <w:p w:rsidR="002D7E1F" w:rsidRPr="002D7E1F" w:rsidRDefault="002D7E1F" w:rsidP="002D7E1F">
            <w:pPr>
              <w:jc w:val="center"/>
              <w:rPr>
                <w:color w:val="000000" w:themeColor="text1"/>
                <w:lang w:val="ru-RU"/>
              </w:rPr>
            </w:pPr>
            <w:r w:rsidRPr="002D7E1F">
              <w:rPr>
                <w:color w:val="000000" w:themeColor="text1"/>
                <w:lang w:val="ru-RU"/>
              </w:rPr>
              <w:t>16,3</w:t>
            </w:r>
          </w:p>
        </w:tc>
        <w:tc>
          <w:tcPr>
            <w:tcW w:w="960" w:type="dxa"/>
            <w:tcBorders>
              <w:top w:val="nil"/>
              <w:left w:val="nil"/>
              <w:bottom w:val="single" w:sz="4" w:space="0" w:color="auto"/>
              <w:right w:val="single" w:sz="4" w:space="0" w:color="auto"/>
            </w:tcBorders>
            <w:shd w:val="clear" w:color="auto" w:fill="auto"/>
            <w:noWrap/>
            <w:vAlign w:val="bottom"/>
          </w:tcPr>
          <w:p w:rsidR="002D7E1F" w:rsidRPr="002D7E1F" w:rsidRDefault="002D7E1F" w:rsidP="00621798">
            <w:pPr>
              <w:jc w:val="center"/>
              <w:rPr>
                <w:color w:val="000000" w:themeColor="text1"/>
                <w:lang w:val="ru-RU"/>
              </w:rPr>
            </w:pPr>
            <w:r w:rsidRPr="002D7E1F">
              <w:rPr>
                <w:color w:val="000000" w:themeColor="text1"/>
                <w:lang w:val="ru-RU"/>
              </w:rPr>
              <w:t>16,3</w:t>
            </w:r>
          </w:p>
        </w:tc>
      </w:tr>
    </w:tbl>
    <w:p w:rsidR="000A6190" w:rsidRPr="002D7E1F" w:rsidRDefault="000A6190" w:rsidP="00D45A7F">
      <w:pPr>
        <w:pStyle w:val="a6"/>
        <w:tabs>
          <w:tab w:val="num" w:pos="228"/>
        </w:tabs>
        <w:ind w:left="228" w:hanging="228"/>
        <w:jc w:val="both"/>
        <w:rPr>
          <w:color w:val="000000" w:themeColor="text1"/>
          <w:szCs w:val="28"/>
        </w:rPr>
      </w:pPr>
    </w:p>
    <w:p w:rsidR="00947F94" w:rsidRPr="002D7E1F" w:rsidRDefault="00947F94" w:rsidP="00D45A7F">
      <w:pPr>
        <w:pStyle w:val="a6"/>
        <w:numPr>
          <w:ilvl w:val="0"/>
          <w:numId w:val="11"/>
        </w:numPr>
        <w:tabs>
          <w:tab w:val="clear" w:pos="1290"/>
          <w:tab w:val="num" w:pos="570"/>
        </w:tabs>
        <w:ind w:left="627"/>
        <w:jc w:val="both"/>
        <w:rPr>
          <w:b w:val="0"/>
          <w:color w:val="000000" w:themeColor="text1"/>
          <w:szCs w:val="28"/>
          <w:u w:val="none"/>
        </w:rPr>
      </w:pPr>
      <w:r w:rsidRPr="002D7E1F">
        <w:rPr>
          <w:b w:val="0"/>
          <w:color w:val="000000" w:themeColor="text1"/>
          <w:szCs w:val="28"/>
          <w:u w:val="none"/>
        </w:rPr>
        <w:t>Забезпеченість, навчально-методичною та довідковою літературою, ефективність їх використання</w:t>
      </w:r>
    </w:p>
    <w:p w:rsidR="00F445D7" w:rsidRPr="002D7E1F" w:rsidRDefault="00F445D7"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color w:val="000000" w:themeColor="text1"/>
        </w:rPr>
      </w:pPr>
      <w:r w:rsidRPr="002D7E1F">
        <w:rPr>
          <w:color w:val="000000" w:themeColor="text1"/>
        </w:rPr>
        <w:lastRenderedPageBreak/>
        <w:t xml:space="preserve">Школа щорічно забезпечує повноту та своєчасність подання заявок на підручники. Рівень забезпечення навчально-методичною літературою </w:t>
      </w:r>
      <w:r w:rsidR="00E43A9A" w:rsidRPr="002D7E1F">
        <w:rPr>
          <w:color w:val="000000" w:themeColor="text1"/>
        </w:rPr>
        <w:t xml:space="preserve">не </w:t>
      </w:r>
      <w:r w:rsidRPr="002D7E1F">
        <w:rPr>
          <w:color w:val="000000" w:themeColor="text1"/>
        </w:rPr>
        <w:t xml:space="preserve">є однаковим  для різних паралелей класів. Забезпеченість підручниками з державного фонду становить 93% від потреби. Частину підручників, </w:t>
      </w:r>
      <w:r w:rsidR="00E43A9A" w:rsidRPr="002D7E1F">
        <w:rPr>
          <w:color w:val="000000" w:themeColor="text1"/>
        </w:rPr>
        <w:t>яких</w:t>
      </w:r>
      <w:r w:rsidR="009547FB" w:rsidRPr="002D7E1F">
        <w:rPr>
          <w:color w:val="000000" w:themeColor="text1"/>
        </w:rPr>
        <w:t>не вистачає</w:t>
      </w:r>
      <w:r w:rsidR="001E606F" w:rsidRPr="002D7E1F">
        <w:rPr>
          <w:color w:val="000000" w:themeColor="text1"/>
        </w:rPr>
        <w:t>,</w:t>
      </w:r>
      <w:r w:rsidR="00E43A9A" w:rsidRPr="002D7E1F">
        <w:rPr>
          <w:color w:val="000000" w:themeColor="text1"/>
        </w:rPr>
        <w:t xml:space="preserve"> батьки купують за власні кошти.При відсутності нових підручників </w:t>
      </w:r>
      <w:r w:rsidRPr="002D7E1F">
        <w:rPr>
          <w:color w:val="000000" w:themeColor="text1"/>
        </w:rPr>
        <w:t xml:space="preserve"> вчителі використовують </w:t>
      </w:r>
      <w:r w:rsidR="00E43A9A" w:rsidRPr="002D7E1F">
        <w:rPr>
          <w:color w:val="000000" w:themeColor="text1"/>
        </w:rPr>
        <w:t xml:space="preserve">їхелектронні </w:t>
      </w:r>
      <w:r w:rsidRPr="002D7E1F">
        <w:rPr>
          <w:color w:val="000000" w:themeColor="text1"/>
        </w:rPr>
        <w:t>версії. Поповнення фонду періодичним</w:t>
      </w:r>
      <w:r w:rsidR="001E606F" w:rsidRPr="002D7E1F">
        <w:rPr>
          <w:color w:val="000000" w:themeColor="text1"/>
        </w:rPr>
        <w:t>и</w:t>
      </w:r>
      <w:r w:rsidRPr="002D7E1F">
        <w:rPr>
          <w:color w:val="000000" w:themeColor="text1"/>
        </w:rPr>
        <w:t xml:space="preserve"> виданнями здійснюється за бюджетні кошти та за кошти вчителів, спонсорські кошти (підписка фахових журналів, періодичної преси, придбання науково-методичної літератури в роздріб).</w:t>
      </w:r>
      <w:r w:rsidR="006A6B64" w:rsidRPr="002D7E1F">
        <w:rPr>
          <w:color w:val="000000" w:themeColor="text1"/>
        </w:rPr>
        <w:t xml:space="preserve"> Потребує поповнення дидактична база навчальних кабінетів.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971"/>
        <w:gridCol w:w="1971"/>
        <w:gridCol w:w="1971"/>
      </w:tblGrid>
      <w:tr w:rsidR="00D62667" w:rsidRPr="002D7E1F">
        <w:tc>
          <w:tcPr>
            <w:tcW w:w="1970" w:type="dxa"/>
          </w:tcPr>
          <w:p w:rsidR="00D62667" w:rsidRPr="002D7E1F" w:rsidRDefault="00D62667" w:rsidP="00D45A7F">
            <w:pPr>
              <w:pStyle w:val="a6"/>
              <w:rPr>
                <w:b w:val="0"/>
                <w:color w:val="000000" w:themeColor="text1"/>
                <w:szCs w:val="28"/>
                <w:u w:val="none"/>
              </w:rPr>
            </w:pPr>
            <w:r w:rsidRPr="002D7E1F">
              <w:rPr>
                <w:b w:val="0"/>
                <w:color w:val="000000" w:themeColor="text1"/>
                <w:szCs w:val="28"/>
                <w:u w:val="none"/>
              </w:rPr>
              <w:t>Рік</w:t>
            </w:r>
          </w:p>
        </w:tc>
        <w:tc>
          <w:tcPr>
            <w:tcW w:w="1971" w:type="dxa"/>
          </w:tcPr>
          <w:p w:rsidR="00D62667" w:rsidRPr="002D7E1F" w:rsidRDefault="00D62667" w:rsidP="00D45A7F">
            <w:pPr>
              <w:pStyle w:val="a6"/>
              <w:rPr>
                <w:b w:val="0"/>
                <w:color w:val="000000" w:themeColor="text1"/>
                <w:szCs w:val="28"/>
                <w:u w:val="none"/>
              </w:rPr>
            </w:pPr>
            <w:r w:rsidRPr="002D7E1F">
              <w:rPr>
                <w:b w:val="0"/>
                <w:color w:val="000000" w:themeColor="text1"/>
                <w:szCs w:val="28"/>
                <w:u w:val="none"/>
              </w:rPr>
              <w:t>Література</w:t>
            </w:r>
          </w:p>
        </w:tc>
        <w:tc>
          <w:tcPr>
            <w:tcW w:w="1971" w:type="dxa"/>
          </w:tcPr>
          <w:p w:rsidR="00D62667" w:rsidRPr="002D7E1F" w:rsidRDefault="00D62667" w:rsidP="00D45A7F">
            <w:pPr>
              <w:pStyle w:val="a6"/>
              <w:rPr>
                <w:b w:val="0"/>
                <w:color w:val="000000" w:themeColor="text1"/>
                <w:szCs w:val="28"/>
                <w:u w:val="none"/>
              </w:rPr>
            </w:pPr>
            <w:r w:rsidRPr="002D7E1F">
              <w:rPr>
                <w:b w:val="0"/>
                <w:color w:val="000000" w:themeColor="text1"/>
                <w:szCs w:val="28"/>
                <w:u w:val="none"/>
              </w:rPr>
              <w:t>Підручники</w:t>
            </w:r>
          </w:p>
        </w:tc>
        <w:tc>
          <w:tcPr>
            <w:tcW w:w="1971" w:type="dxa"/>
          </w:tcPr>
          <w:p w:rsidR="00D62667" w:rsidRPr="002D7E1F" w:rsidRDefault="00D62667" w:rsidP="00D45A7F">
            <w:pPr>
              <w:pStyle w:val="a6"/>
              <w:rPr>
                <w:b w:val="0"/>
                <w:color w:val="000000" w:themeColor="text1"/>
                <w:szCs w:val="28"/>
                <w:u w:val="none"/>
              </w:rPr>
            </w:pPr>
            <w:r w:rsidRPr="002D7E1F">
              <w:rPr>
                <w:b w:val="0"/>
                <w:color w:val="000000" w:themeColor="text1"/>
                <w:szCs w:val="28"/>
                <w:u w:val="none"/>
              </w:rPr>
              <w:t>Періодика</w:t>
            </w:r>
          </w:p>
        </w:tc>
      </w:tr>
      <w:tr w:rsidR="002319DF" w:rsidRPr="002D7E1F">
        <w:tc>
          <w:tcPr>
            <w:tcW w:w="1970" w:type="dxa"/>
          </w:tcPr>
          <w:p w:rsidR="002319DF" w:rsidRPr="002D7E1F" w:rsidRDefault="002319DF" w:rsidP="00621798">
            <w:pPr>
              <w:pStyle w:val="a6"/>
              <w:jc w:val="left"/>
              <w:rPr>
                <w:b w:val="0"/>
                <w:color w:val="000000" w:themeColor="text1"/>
                <w:szCs w:val="28"/>
                <w:u w:val="none"/>
              </w:rPr>
            </w:pPr>
            <w:r w:rsidRPr="002D7E1F">
              <w:rPr>
                <w:b w:val="0"/>
                <w:color w:val="000000" w:themeColor="text1"/>
                <w:szCs w:val="28"/>
                <w:u w:val="none"/>
              </w:rPr>
              <w:t>2011</w:t>
            </w:r>
          </w:p>
        </w:tc>
        <w:tc>
          <w:tcPr>
            <w:tcW w:w="1971" w:type="dxa"/>
          </w:tcPr>
          <w:p w:rsidR="002319DF" w:rsidRPr="002D7E1F" w:rsidRDefault="002319DF" w:rsidP="00621798">
            <w:pPr>
              <w:pStyle w:val="a6"/>
              <w:rPr>
                <w:b w:val="0"/>
                <w:color w:val="000000" w:themeColor="text1"/>
                <w:szCs w:val="28"/>
                <w:u w:val="none"/>
              </w:rPr>
            </w:pPr>
            <w:r w:rsidRPr="002D7E1F">
              <w:rPr>
                <w:b w:val="0"/>
                <w:color w:val="000000" w:themeColor="text1"/>
                <w:szCs w:val="28"/>
                <w:u w:val="none"/>
              </w:rPr>
              <w:t>37410</w:t>
            </w:r>
          </w:p>
        </w:tc>
        <w:tc>
          <w:tcPr>
            <w:tcW w:w="1971" w:type="dxa"/>
          </w:tcPr>
          <w:p w:rsidR="002319DF" w:rsidRPr="002D7E1F" w:rsidRDefault="002319DF" w:rsidP="00621798">
            <w:pPr>
              <w:pStyle w:val="a6"/>
              <w:rPr>
                <w:b w:val="0"/>
                <w:color w:val="000000" w:themeColor="text1"/>
                <w:szCs w:val="28"/>
                <w:u w:val="none"/>
              </w:rPr>
            </w:pPr>
            <w:r w:rsidRPr="002D7E1F">
              <w:rPr>
                <w:b w:val="0"/>
                <w:color w:val="000000" w:themeColor="text1"/>
                <w:szCs w:val="28"/>
                <w:u w:val="none"/>
              </w:rPr>
              <w:t>6972</w:t>
            </w:r>
          </w:p>
        </w:tc>
        <w:tc>
          <w:tcPr>
            <w:tcW w:w="1971" w:type="dxa"/>
          </w:tcPr>
          <w:p w:rsidR="002319DF" w:rsidRPr="002D7E1F" w:rsidRDefault="002319DF" w:rsidP="00621798">
            <w:pPr>
              <w:pStyle w:val="a6"/>
              <w:rPr>
                <w:b w:val="0"/>
                <w:color w:val="000000" w:themeColor="text1"/>
                <w:szCs w:val="28"/>
                <w:u w:val="none"/>
              </w:rPr>
            </w:pPr>
            <w:r w:rsidRPr="002D7E1F">
              <w:rPr>
                <w:b w:val="0"/>
                <w:color w:val="000000" w:themeColor="text1"/>
                <w:szCs w:val="28"/>
                <w:u w:val="none"/>
              </w:rPr>
              <w:t>9</w:t>
            </w:r>
          </w:p>
        </w:tc>
      </w:tr>
      <w:tr w:rsidR="002319DF" w:rsidRPr="002D7E1F">
        <w:tc>
          <w:tcPr>
            <w:tcW w:w="1970" w:type="dxa"/>
          </w:tcPr>
          <w:p w:rsidR="002319DF" w:rsidRPr="002D7E1F" w:rsidRDefault="002319DF" w:rsidP="00621798">
            <w:pPr>
              <w:pStyle w:val="a6"/>
              <w:jc w:val="left"/>
              <w:rPr>
                <w:b w:val="0"/>
                <w:color w:val="000000" w:themeColor="text1"/>
                <w:szCs w:val="28"/>
                <w:u w:val="none"/>
              </w:rPr>
            </w:pPr>
            <w:r w:rsidRPr="002D7E1F">
              <w:rPr>
                <w:b w:val="0"/>
                <w:color w:val="000000" w:themeColor="text1"/>
                <w:szCs w:val="28"/>
                <w:u w:val="none"/>
              </w:rPr>
              <w:t>2012</w:t>
            </w:r>
          </w:p>
        </w:tc>
        <w:tc>
          <w:tcPr>
            <w:tcW w:w="1971" w:type="dxa"/>
          </w:tcPr>
          <w:p w:rsidR="002319DF" w:rsidRPr="002D7E1F" w:rsidRDefault="002319DF" w:rsidP="00621798">
            <w:pPr>
              <w:pStyle w:val="a6"/>
              <w:rPr>
                <w:b w:val="0"/>
                <w:color w:val="000000" w:themeColor="text1"/>
                <w:szCs w:val="28"/>
                <w:u w:val="none"/>
              </w:rPr>
            </w:pPr>
            <w:r w:rsidRPr="002D7E1F">
              <w:rPr>
                <w:b w:val="0"/>
                <w:color w:val="000000" w:themeColor="text1"/>
                <w:szCs w:val="28"/>
                <w:u w:val="none"/>
              </w:rPr>
              <w:t>39322</w:t>
            </w:r>
          </w:p>
        </w:tc>
        <w:tc>
          <w:tcPr>
            <w:tcW w:w="1971" w:type="dxa"/>
          </w:tcPr>
          <w:p w:rsidR="002319DF" w:rsidRPr="002D7E1F" w:rsidRDefault="002319DF" w:rsidP="00621798">
            <w:pPr>
              <w:pStyle w:val="a6"/>
              <w:rPr>
                <w:b w:val="0"/>
                <w:color w:val="000000" w:themeColor="text1"/>
                <w:szCs w:val="28"/>
                <w:u w:val="none"/>
              </w:rPr>
            </w:pPr>
            <w:r w:rsidRPr="002D7E1F">
              <w:rPr>
                <w:b w:val="0"/>
                <w:color w:val="000000" w:themeColor="text1"/>
                <w:szCs w:val="28"/>
                <w:u w:val="none"/>
              </w:rPr>
              <w:t>4613</w:t>
            </w:r>
          </w:p>
        </w:tc>
        <w:tc>
          <w:tcPr>
            <w:tcW w:w="1971" w:type="dxa"/>
          </w:tcPr>
          <w:p w:rsidR="002319DF" w:rsidRPr="002D7E1F" w:rsidRDefault="002319DF" w:rsidP="00621798">
            <w:pPr>
              <w:pStyle w:val="a6"/>
              <w:rPr>
                <w:b w:val="0"/>
                <w:color w:val="000000" w:themeColor="text1"/>
                <w:szCs w:val="28"/>
                <w:u w:val="none"/>
              </w:rPr>
            </w:pPr>
            <w:r w:rsidRPr="002D7E1F">
              <w:rPr>
                <w:b w:val="0"/>
                <w:color w:val="000000" w:themeColor="text1"/>
                <w:szCs w:val="28"/>
                <w:u w:val="none"/>
              </w:rPr>
              <w:t>7</w:t>
            </w:r>
          </w:p>
        </w:tc>
      </w:tr>
      <w:tr w:rsidR="00D62667" w:rsidRPr="002D7E1F">
        <w:tc>
          <w:tcPr>
            <w:tcW w:w="1970" w:type="dxa"/>
          </w:tcPr>
          <w:p w:rsidR="00D62667" w:rsidRPr="002D7E1F" w:rsidRDefault="002319DF" w:rsidP="00D45A7F">
            <w:pPr>
              <w:pStyle w:val="a6"/>
              <w:jc w:val="left"/>
              <w:rPr>
                <w:b w:val="0"/>
                <w:color w:val="000000" w:themeColor="text1"/>
                <w:szCs w:val="28"/>
                <w:u w:val="none"/>
              </w:rPr>
            </w:pPr>
            <w:r w:rsidRPr="002D7E1F">
              <w:rPr>
                <w:b w:val="0"/>
                <w:color w:val="000000" w:themeColor="text1"/>
                <w:szCs w:val="28"/>
                <w:u w:val="none"/>
              </w:rPr>
              <w:t>2013</w:t>
            </w:r>
          </w:p>
        </w:tc>
        <w:tc>
          <w:tcPr>
            <w:tcW w:w="1971" w:type="dxa"/>
          </w:tcPr>
          <w:p w:rsidR="00D62667" w:rsidRPr="002D7E1F" w:rsidRDefault="00D62667" w:rsidP="00D45A7F">
            <w:pPr>
              <w:pStyle w:val="a6"/>
              <w:rPr>
                <w:color w:val="000000" w:themeColor="text1"/>
                <w:szCs w:val="28"/>
                <w:u w:val="none"/>
              </w:rPr>
            </w:pPr>
            <w:r w:rsidRPr="002D7E1F">
              <w:rPr>
                <w:color w:val="000000" w:themeColor="text1"/>
                <w:szCs w:val="28"/>
                <w:u w:val="none"/>
              </w:rPr>
              <w:t>39322</w:t>
            </w:r>
          </w:p>
        </w:tc>
        <w:tc>
          <w:tcPr>
            <w:tcW w:w="1971" w:type="dxa"/>
          </w:tcPr>
          <w:p w:rsidR="00D62667" w:rsidRPr="002D7E1F" w:rsidRDefault="00D62667" w:rsidP="00D45A7F">
            <w:pPr>
              <w:pStyle w:val="a6"/>
              <w:rPr>
                <w:color w:val="000000" w:themeColor="text1"/>
                <w:szCs w:val="28"/>
                <w:u w:val="none"/>
              </w:rPr>
            </w:pPr>
            <w:r w:rsidRPr="002D7E1F">
              <w:rPr>
                <w:color w:val="000000" w:themeColor="text1"/>
                <w:szCs w:val="28"/>
                <w:u w:val="none"/>
              </w:rPr>
              <w:t>4613</w:t>
            </w:r>
          </w:p>
        </w:tc>
        <w:tc>
          <w:tcPr>
            <w:tcW w:w="1971" w:type="dxa"/>
          </w:tcPr>
          <w:p w:rsidR="00D62667" w:rsidRPr="002D7E1F" w:rsidRDefault="00631B66" w:rsidP="00D45A7F">
            <w:pPr>
              <w:pStyle w:val="a6"/>
              <w:rPr>
                <w:color w:val="000000" w:themeColor="text1"/>
                <w:szCs w:val="28"/>
                <w:u w:val="none"/>
              </w:rPr>
            </w:pPr>
            <w:r w:rsidRPr="002D7E1F">
              <w:rPr>
                <w:color w:val="000000" w:themeColor="text1"/>
                <w:szCs w:val="28"/>
                <w:u w:val="none"/>
              </w:rPr>
              <w:t>7</w:t>
            </w:r>
          </w:p>
        </w:tc>
      </w:tr>
      <w:tr w:rsidR="002D7E1F" w:rsidRPr="002D7E1F">
        <w:tc>
          <w:tcPr>
            <w:tcW w:w="1970" w:type="dxa"/>
          </w:tcPr>
          <w:p w:rsidR="002D7E1F" w:rsidRPr="002D7E1F" w:rsidRDefault="002D7E1F" w:rsidP="00D45A7F">
            <w:pPr>
              <w:pStyle w:val="a6"/>
              <w:jc w:val="left"/>
              <w:rPr>
                <w:b w:val="0"/>
                <w:color w:val="000000" w:themeColor="text1"/>
                <w:szCs w:val="28"/>
                <w:u w:val="none"/>
              </w:rPr>
            </w:pPr>
            <w:r w:rsidRPr="002D7E1F">
              <w:rPr>
                <w:b w:val="0"/>
                <w:color w:val="000000" w:themeColor="text1"/>
                <w:szCs w:val="28"/>
                <w:u w:val="none"/>
              </w:rPr>
              <w:t>2014</w:t>
            </w:r>
          </w:p>
        </w:tc>
        <w:tc>
          <w:tcPr>
            <w:tcW w:w="1971" w:type="dxa"/>
          </w:tcPr>
          <w:p w:rsidR="002D7E1F" w:rsidRPr="002D7E1F" w:rsidRDefault="002D7E1F" w:rsidP="00D45A7F">
            <w:pPr>
              <w:pStyle w:val="a6"/>
              <w:rPr>
                <w:color w:val="000000" w:themeColor="text1"/>
                <w:szCs w:val="28"/>
                <w:u w:val="none"/>
              </w:rPr>
            </w:pPr>
            <w:r w:rsidRPr="002D7E1F">
              <w:rPr>
                <w:color w:val="000000" w:themeColor="text1"/>
                <w:szCs w:val="28"/>
                <w:u w:val="none"/>
              </w:rPr>
              <w:t>39756</w:t>
            </w:r>
          </w:p>
        </w:tc>
        <w:tc>
          <w:tcPr>
            <w:tcW w:w="1971" w:type="dxa"/>
          </w:tcPr>
          <w:p w:rsidR="002D7E1F" w:rsidRPr="002D7E1F" w:rsidRDefault="002D7E1F" w:rsidP="00D45A7F">
            <w:pPr>
              <w:pStyle w:val="a6"/>
              <w:rPr>
                <w:color w:val="000000" w:themeColor="text1"/>
                <w:szCs w:val="28"/>
                <w:u w:val="none"/>
              </w:rPr>
            </w:pPr>
            <w:r w:rsidRPr="002D7E1F">
              <w:rPr>
                <w:color w:val="000000" w:themeColor="text1"/>
                <w:szCs w:val="28"/>
                <w:u w:val="none"/>
              </w:rPr>
              <w:t>4814</w:t>
            </w:r>
          </w:p>
        </w:tc>
        <w:tc>
          <w:tcPr>
            <w:tcW w:w="1971" w:type="dxa"/>
          </w:tcPr>
          <w:p w:rsidR="002D7E1F" w:rsidRPr="002D7E1F" w:rsidRDefault="002D7E1F" w:rsidP="00D45A7F">
            <w:pPr>
              <w:pStyle w:val="a6"/>
              <w:rPr>
                <w:color w:val="000000" w:themeColor="text1"/>
                <w:szCs w:val="28"/>
                <w:u w:val="none"/>
              </w:rPr>
            </w:pPr>
            <w:r w:rsidRPr="002D7E1F">
              <w:rPr>
                <w:color w:val="000000" w:themeColor="text1"/>
                <w:szCs w:val="28"/>
                <w:u w:val="none"/>
              </w:rPr>
              <w:t>8</w:t>
            </w:r>
          </w:p>
        </w:tc>
      </w:tr>
    </w:tbl>
    <w:p w:rsidR="006A6B64" w:rsidRPr="002D7E1F" w:rsidRDefault="006A6B64" w:rsidP="00D45A7F">
      <w:pPr>
        <w:pStyle w:val="a6"/>
        <w:jc w:val="left"/>
        <w:rPr>
          <w:b w:val="0"/>
          <w:color w:val="000000" w:themeColor="text1"/>
          <w:szCs w:val="28"/>
          <w:u w:val="none"/>
        </w:rPr>
      </w:pPr>
    </w:p>
    <w:p w:rsidR="00BA053E" w:rsidRDefault="00BA053E" w:rsidP="00BA053E">
      <w:pPr>
        <w:jc w:val="both"/>
        <w:rPr>
          <w:rFonts w:eastAsia="Calibri"/>
          <w:lang w:eastAsia="en-US"/>
        </w:rPr>
      </w:pPr>
    </w:p>
    <w:p w:rsidR="00BA053E" w:rsidRPr="00BA053E" w:rsidRDefault="00BA053E" w:rsidP="00BA053E">
      <w:pPr>
        <w:jc w:val="both"/>
        <w:rPr>
          <w:rFonts w:eastAsia="Calibri"/>
          <w:b/>
          <w:lang w:eastAsia="en-US"/>
        </w:rPr>
      </w:pPr>
      <w:r w:rsidRPr="00BA053E">
        <w:rPr>
          <w:rFonts w:eastAsia="Calibri"/>
          <w:b/>
          <w:lang w:eastAsia="en-US"/>
        </w:rPr>
        <w:t>Стан забезпечення учнів підручниками</w:t>
      </w:r>
    </w:p>
    <w:p w:rsidR="00BA053E" w:rsidRPr="00BA053E" w:rsidRDefault="00BA053E" w:rsidP="00BA053E">
      <w:pPr>
        <w:jc w:val="both"/>
        <w:rPr>
          <w:rFonts w:eastAsia="Calibri"/>
          <w:b/>
          <w:lang w:eastAsia="en-US"/>
        </w:rPr>
      </w:pPr>
    </w:p>
    <w:tbl>
      <w:tblPr>
        <w:tblW w:w="96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4"/>
        <w:gridCol w:w="3345"/>
        <w:gridCol w:w="3345"/>
      </w:tblGrid>
      <w:tr w:rsidR="00BA053E" w:rsidRPr="00BA053E" w:rsidTr="00BA053E">
        <w:trPr>
          <w:trHeight w:val="581"/>
        </w:trPr>
        <w:tc>
          <w:tcPr>
            <w:tcW w:w="2994" w:type="dxa"/>
            <w:tcBorders>
              <w:top w:val="single" w:sz="4" w:space="0" w:color="auto"/>
              <w:left w:val="single" w:sz="4" w:space="0" w:color="auto"/>
              <w:bottom w:val="single" w:sz="4" w:space="0" w:color="auto"/>
              <w:right w:val="single" w:sz="4" w:space="0" w:color="auto"/>
            </w:tcBorders>
            <w:hideMark/>
          </w:tcPr>
          <w:p w:rsidR="00BA053E" w:rsidRPr="00BA053E" w:rsidRDefault="00BA053E" w:rsidP="00BA053E">
            <w:pPr>
              <w:jc w:val="center"/>
              <w:rPr>
                <w:rFonts w:eastAsia="Calibri"/>
                <w:lang w:eastAsia="en-US"/>
              </w:rPr>
            </w:pPr>
            <w:r w:rsidRPr="00BA053E">
              <w:rPr>
                <w:rFonts w:eastAsia="Calibri"/>
                <w:lang w:eastAsia="en-US"/>
              </w:rPr>
              <w:t>Класи</w:t>
            </w:r>
          </w:p>
        </w:tc>
        <w:tc>
          <w:tcPr>
            <w:tcW w:w="3345" w:type="dxa"/>
            <w:tcBorders>
              <w:top w:val="single" w:sz="4" w:space="0" w:color="auto"/>
              <w:left w:val="single" w:sz="4" w:space="0" w:color="auto"/>
              <w:bottom w:val="single" w:sz="4" w:space="0" w:color="auto"/>
              <w:right w:val="single" w:sz="4" w:space="0" w:color="auto"/>
            </w:tcBorders>
            <w:hideMark/>
          </w:tcPr>
          <w:p w:rsidR="00BA053E" w:rsidRPr="00BA053E" w:rsidRDefault="00BA053E" w:rsidP="00BA053E">
            <w:pPr>
              <w:jc w:val="center"/>
              <w:rPr>
                <w:rFonts w:eastAsia="Calibri"/>
                <w:lang w:eastAsia="en-US"/>
              </w:rPr>
            </w:pPr>
            <w:r w:rsidRPr="00BA053E">
              <w:rPr>
                <w:rFonts w:eastAsia="Calibri"/>
                <w:lang w:eastAsia="en-US"/>
              </w:rPr>
              <w:t>Рік навчання 20</w:t>
            </w:r>
            <w:r w:rsidRPr="00BA053E">
              <w:rPr>
                <w:rFonts w:eastAsia="Calibri"/>
                <w:lang w:val="en-US" w:eastAsia="en-US"/>
              </w:rPr>
              <w:t>14</w:t>
            </w:r>
            <w:r w:rsidRPr="00BA053E">
              <w:rPr>
                <w:rFonts w:eastAsia="Calibri"/>
                <w:lang w:eastAsia="en-US"/>
              </w:rPr>
              <w:t>__/20</w:t>
            </w:r>
            <w:r w:rsidRPr="00BA053E">
              <w:rPr>
                <w:rFonts w:eastAsia="Calibri"/>
                <w:lang w:val="en-US" w:eastAsia="en-US"/>
              </w:rPr>
              <w:t>15</w:t>
            </w:r>
            <w:r w:rsidRPr="00BA053E">
              <w:rPr>
                <w:rFonts w:eastAsia="Calibri"/>
                <w:lang w:eastAsia="en-US"/>
              </w:rPr>
              <w:t>__</w:t>
            </w:r>
          </w:p>
        </w:tc>
        <w:tc>
          <w:tcPr>
            <w:tcW w:w="3345" w:type="dxa"/>
            <w:tcBorders>
              <w:top w:val="single" w:sz="4" w:space="0" w:color="auto"/>
              <w:left w:val="single" w:sz="4" w:space="0" w:color="auto"/>
              <w:bottom w:val="single" w:sz="4" w:space="0" w:color="auto"/>
              <w:right w:val="single" w:sz="4" w:space="0" w:color="auto"/>
            </w:tcBorders>
            <w:hideMark/>
          </w:tcPr>
          <w:p w:rsidR="00BA053E" w:rsidRPr="00BA053E" w:rsidRDefault="00BA053E" w:rsidP="00BA053E">
            <w:pPr>
              <w:jc w:val="center"/>
              <w:rPr>
                <w:rFonts w:eastAsia="Calibri"/>
                <w:lang w:eastAsia="en-US"/>
              </w:rPr>
            </w:pPr>
            <w:r w:rsidRPr="00BA053E">
              <w:rPr>
                <w:rFonts w:eastAsia="Calibri"/>
                <w:lang w:eastAsia="en-US"/>
              </w:rPr>
              <w:t>Рік навчання 20</w:t>
            </w:r>
            <w:r w:rsidRPr="00BA053E">
              <w:rPr>
                <w:rFonts w:eastAsia="Calibri"/>
                <w:lang w:val="en-US" w:eastAsia="en-US"/>
              </w:rPr>
              <w:t>15</w:t>
            </w:r>
            <w:r w:rsidRPr="00BA053E">
              <w:rPr>
                <w:rFonts w:eastAsia="Calibri"/>
                <w:lang w:eastAsia="en-US"/>
              </w:rPr>
              <w:t>__/20</w:t>
            </w:r>
            <w:r w:rsidRPr="00BA053E">
              <w:rPr>
                <w:rFonts w:eastAsia="Calibri"/>
                <w:lang w:val="en-US" w:eastAsia="en-US"/>
              </w:rPr>
              <w:t>16</w:t>
            </w:r>
            <w:r w:rsidRPr="00BA053E">
              <w:rPr>
                <w:rFonts w:eastAsia="Calibri"/>
                <w:lang w:eastAsia="en-US"/>
              </w:rPr>
              <w:t>__</w:t>
            </w:r>
          </w:p>
        </w:tc>
      </w:tr>
      <w:tr w:rsidR="00BA053E" w:rsidRPr="00BA053E" w:rsidTr="00BA053E">
        <w:trPr>
          <w:trHeight w:val="307"/>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61.5</w:t>
            </w:r>
          </w:p>
        </w:tc>
      </w:tr>
      <w:tr w:rsidR="00BA053E" w:rsidRPr="00BA053E" w:rsidTr="00BA053E">
        <w:trPr>
          <w:trHeight w:val="291"/>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2</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83</w:t>
            </w:r>
          </w:p>
        </w:tc>
      </w:tr>
      <w:tr w:rsidR="00BA053E" w:rsidRPr="00BA053E" w:rsidTr="00BA053E">
        <w:trPr>
          <w:trHeight w:val="291"/>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3</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89</w:t>
            </w:r>
          </w:p>
        </w:tc>
      </w:tr>
      <w:tr w:rsidR="00BA053E" w:rsidRPr="00BA053E" w:rsidTr="00BA053E">
        <w:trPr>
          <w:trHeight w:val="291"/>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4</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91.5</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87.5</w:t>
            </w:r>
          </w:p>
        </w:tc>
      </w:tr>
      <w:tr w:rsidR="00BA053E" w:rsidRPr="00BA053E" w:rsidTr="00BA053E">
        <w:trPr>
          <w:trHeight w:val="291"/>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5</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98.2</w:t>
            </w:r>
          </w:p>
        </w:tc>
      </w:tr>
      <w:tr w:rsidR="00BA053E" w:rsidRPr="00BA053E" w:rsidTr="00BA053E">
        <w:trPr>
          <w:trHeight w:val="307"/>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6</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r>
      <w:tr w:rsidR="00BA053E" w:rsidRPr="00BA053E" w:rsidTr="00BA053E">
        <w:trPr>
          <w:trHeight w:val="291"/>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7</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99</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r>
      <w:tr w:rsidR="00BA053E" w:rsidRPr="00BA053E" w:rsidTr="00BA053E">
        <w:trPr>
          <w:trHeight w:val="291"/>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8</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r>
      <w:tr w:rsidR="00BA053E" w:rsidRPr="00BA053E" w:rsidTr="00BA053E">
        <w:trPr>
          <w:trHeight w:val="291"/>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9</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66</w:t>
            </w:r>
          </w:p>
        </w:tc>
      </w:tr>
      <w:tr w:rsidR="00BA053E" w:rsidRPr="00BA053E" w:rsidTr="00BA053E">
        <w:trPr>
          <w:trHeight w:val="307"/>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68</w:t>
            </w:r>
          </w:p>
        </w:tc>
      </w:tr>
      <w:tr w:rsidR="00BA053E" w:rsidRPr="00BA053E" w:rsidTr="00BA053E">
        <w:trPr>
          <w:trHeight w:val="291"/>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11</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100</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92.3</w:t>
            </w:r>
          </w:p>
        </w:tc>
      </w:tr>
      <w:tr w:rsidR="00BA053E" w:rsidRPr="00BA053E" w:rsidTr="00BA053E">
        <w:trPr>
          <w:trHeight w:val="598"/>
        </w:trPr>
        <w:tc>
          <w:tcPr>
            <w:tcW w:w="2994"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eastAsia="en-US"/>
              </w:rPr>
            </w:pPr>
            <w:r w:rsidRPr="00BA053E">
              <w:rPr>
                <w:rFonts w:eastAsia="Calibri"/>
                <w:lang w:eastAsia="en-US"/>
              </w:rPr>
              <w:t>Відсоток забезпечення</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99</w:t>
            </w:r>
          </w:p>
        </w:tc>
        <w:tc>
          <w:tcPr>
            <w:tcW w:w="3345" w:type="dxa"/>
            <w:tcBorders>
              <w:top w:val="single" w:sz="4" w:space="0" w:color="auto"/>
              <w:left w:val="single" w:sz="4" w:space="0" w:color="auto"/>
              <w:bottom w:val="single" w:sz="4" w:space="0" w:color="auto"/>
              <w:right w:val="single" w:sz="4" w:space="0" w:color="auto"/>
            </w:tcBorders>
          </w:tcPr>
          <w:p w:rsidR="00BA053E" w:rsidRPr="00BA053E" w:rsidRDefault="00BA053E" w:rsidP="00BA053E">
            <w:pPr>
              <w:jc w:val="center"/>
              <w:rPr>
                <w:rFonts w:eastAsia="Calibri"/>
                <w:lang w:val="en-US" w:eastAsia="en-US"/>
              </w:rPr>
            </w:pPr>
            <w:r w:rsidRPr="00BA053E">
              <w:rPr>
                <w:rFonts w:eastAsia="Calibri"/>
                <w:lang w:val="en-US" w:eastAsia="en-US"/>
              </w:rPr>
              <w:t>88.4</w:t>
            </w:r>
          </w:p>
        </w:tc>
      </w:tr>
    </w:tbl>
    <w:p w:rsidR="00BA053E" w:rsidRPr="00BA053E" w:rsidRDefault="00BA053E" w:rsidP="00BA053E">
      <w:pPr>
        <w:jc w:val="both"/>
        <w:rPr>
          <w:rFonts w:eastAsia="Calibri"/>
          <w:color w:val="4F81BD"/>
          <w:lang w:eastAsia="en-US"/>
        </w:rPr>
      </w:pPr>
    </w:p>
    <w:p w:rsidR="00BA053E" w:rsidRPr="00AE59AB" w:rsidRDefault="00BA053E" w:rsidP="00D45A7F">
      <w:pPr>
        <w:pStyle w:val="a6"/>
        <w:jc w:val="left"/>
        <w:rPr>
          <w:b w:val="0"/>
          <w:color w:val="FF0000"/>
          <w:szCs w:val="28"/>
          <w:u w:val="none"/>
        </w:rPr>
      </w:pPr>
    </w:p>
    <w:p w:rsidR="005D216E" w:rsidRPr="00BA053E" w:rsidRDefault="005D216E"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b/>
        </w:rPr>
      </w:pPr>
      <w:r w:rsidRPr="00BA053E">
        <w:rPr>
          <w:b/>
        </w:rPr>
        <w:t xml:space="preserve">1.3. </w:t>
      </w:r>
      <w:r w:rsidR="00947F94" w:rsidRPr="00BA053E">
        <w:rPr>
          <w:b/>
        </w:rPr>
        <w:t>Фінансове забезпечення діяльності закладу</w:t>
      </w:r>
      <w:r w:rsidR="00EB497E" w:rsidRPr="00BA053E">
        <w:rPr>
          <w:b/>
        </w:rPr>
        <w:t>:</w:t>
      </w:r>
    </w:p>
    <w:p w:rsidR="00D53766" w:rsidRPr="00BA053E" w:rsidRDefault="00D53766"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40"/>
        <w:jc w:val="both"/>
      </w:pPr>
      <w:r w:rsidRPr="00BA053E">
        <w:t>Державний бюджет повністю забезпечує потреби щодо гарантованого фінансування захищених статей бюджету</w:t>
      </w:r>
      <w:r w:rsidR="00317869" w:rsidRPr="00BA053E">
        <w:t>, а саме</w:t>
      </w:r>
      <w:r w:rsidRPr="00BA053E">
        <w:t>: виплата заробітної плати, виплати на оздоровлення і за вислугу років, фінансування енергозабезпечення закладу, безкоштовне харчування учнів 1-4 класів та пільгового контингенту. Обсяги фінансування не дають змоги оновити засоби навчання, матеріально-технічну базу закладу.</w:t>
      </w:r>
    </w:p>
    <w:p w:rsidR="00E00B67" w:rsidRPr="00BA053E" w:rsidRDefault="00D53766"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BA053E">
        <w:lastRenderedPageBreak/>
        <w:t xml:space="preserve">       Для покращення умов фінансового забезпечення діяльності закладу залучаються додаткові кошти. Контролює надходження і використання позабюджетних коштів фінансова комісія ради школи. </w:t>
      </w:r>
      <w:r w:rsidR="00E00B67" w:rsidRPr="00BA053E">
        <w:t xml:space="preserve">Всі надходження і витрати обліковуються. За позабюджетні кошти в останні роки придбано: ноутбук, мультимедійний проектор, два теплових конвектори, водонагрівач, посуд </w:t>
      </w:r>
      <w:r w:rsidR="00317869" w:rsidRPr="00BA053E">
        <w:t>для їдальні, музичне обладнання(</w:t>
      </w:r>
      <w:r w:rsidR="00E00B67" w:rsidRPr="00BA053E">
        <w:t>музичний центр, колонки, підсилюва</w:t>
      </w:r>
      <w:r w:rsidR="00C2781F" w:rsidRPr="00BA053E">
        <w:t>ч, мікшерський пульт, мікрофони</w:t>
      </w:r>
      <w:r w:rsidR="00317869" w:rsidRPr="00BA053E">
        <w:t>).</w:t>
      </w:r>
      <w:r w:rsidRPr="00BA053E">
        <w:t xml:space="preserve">Рада школи щорічно звітує про надходження і використання залучених коштів і матеріальних цінностей.  </w:t>
      </w:r>
    </w:p>
    <w:p w:rsidR="005D216E" w:rsidRDefault="005D216E" w:rsidP="00D45A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600" w:hanging="600"/>
        <w:jc w:val="both"/>
        <w:rPr>
          <w:sz w:val="28"/>
          <w:szCs w:val="28"/>
        </w:rPr>
      </w:pPr>
      <w:r w:rsidRPr="00EF3E0F">
        <w:rPr>
          <w:sz w:val="28"/>
          <w:szCs w:val="28"/>
        </w:rPr>
        <w:t xml:space="preserve">2.1. </w:t>
      </w:r>
      <w:r w:rsidR="006331B4" w:rsidRPr="00EF3E0F">
        <w:rPr>
          <w:sz w:val="28"/>
          <w:szCs w:val="28"/>
        </w:rPr>
        <w:t>Рівень навчальних досягнень учнів</w:t>
      </w:r>
      <w:r w:rsidR="00EB497E" w:rsidRPr="00EF3E0F">
        <w:rPr>
          <w:sz w:val="28"/>
          <w:szCs w:val="28"/>
        </w:rPr>
        <w:t>:</w:t>
      </w:r>
    </w:p>
    <w:p w:rsidR="0026738C" w:rsidRPr="0026738C" w:rsidRDefault="0026738C" w:rsidP="0026738C">
      <w:pPr>
        <w:ind w:firstLine="851"/>
        <w:jc w:val="both"/>
        <w:rPr>
          <w:rFonts w:eastAsia="Calibri"/>
          <w:lang w:eastAsia="en-US"/>
        </w:rPr>
      </w:pPr>
      <w:r w:rsidRPr="0026738C">
        <w:rPr>
          <w:rFonts w:eastAsia="Calibri"/>
          <w:lang w:eastAsia="en-US"/>
        </w:rPr>
        <w:t>У школі створено всі умови для забезпечення гарантованого права громадян на здобуття якісної базової та повної загальної середньої освіти, для формування гармонійно розвиненої особистості, збагачення здібностей кожного учня.</w:t>
      </w:r>
    </w:p>
    <w:p w:rsidR="0026738C" w:rsidRPr="0026738C" w:rsidRDefault="0026738C" w:rsidP="0026738C">
      <w:pPr>
        <w:ind w:firstLine="851"/>
        <w:jc w:val="both"/>
        <w:rPr>
          <w:rFonts w:eastAsia="Calibri"/>
          <w:lang w:eastAsia="en-US"/>
        </w:rPr>
      </w:pPr>
      <w:r w:rsidRPr="0026738C">
        <w:rPr>
          <w:rFonts w:eastAsia="Calibri"/>
          <w:lang w:eastAsia="en-US"/>
        </w:rPr>
        <w:t>У 20</w:t>
      </w:r>
      <w:r>
        <w:rPr>
          <w:rFonts w:eastAsia="Calibri"/>
          <w:lang w:eastAsia="en-US"/>
        </w:rPr>
        <w:t>15</w:t>
      </w:r>
      <w:r w:rsidRPr="0026738C">
        <w:rPr>
          <w:rFonts w:eastAsia="Calibri"/>
          <w:lang w:eastAsia="en-US"/>
        </w:rPr>
        <w:t>/20</w:t>
      </w:r>
      <w:r>
        <w:rPr>
          <w:rFonts w:eastAsia="Calibri"/>
          <w:lang w:eastAsia="en-US"/>
        </w:rPr>
        <w:t>16</w:t>
      </w:r>
      <w:r w:rsidRPr="0026738C">
        <w:rPr>
          <w:rFonts w:eastAsia="Calibri"/>
          <w:lang w:eastAsia="en-US"/>
        </w:rPr>
        <w:t xml:space="preserve"> навчальному році планується продовження роботи з вищезазначених напрямів.</w:t>
      </w:r>
    </w:p>
    <w:p w:rsidR="0026738C" w:rsidRDefault="0026738C" w:rsidP="0026738C">
      <w:pPr>
        <w:ind w:firstLine="851"/>
        <w:jc w:val="both"/>
        <w:rPr>
          <w:rFonts w:eastAsia="Calibri"/>
          <w:lang w:eastAsia="en-US"/>
        </w:rPr>
      </w:pPr>
      <w:r w:rsidRPr="0026738C">
        <w:rPr>
          <w:rFonts w:eastAsia="Calibri"/>
          <w:lang w:eastAsia="en-US"/>
        </w:rPr>
        <w:t>На кінець 20</w:t>
      </w:r>
      <w:r>
        <w:rPr>
          <w:rFonts w:eastAsia="Calibri"/>
          <w:lang w:eastAsia="en-US"/>
        </w:rPr>
        <w:t>14</w:t>
      </w:r>
      <w:r w:rsidRPr="0026738C">
        <w:rPr>
          <w:rFonts w:eastAsia="Calibri"/>
          <w:lang w:eastAsia="en-US"/>
        </w:rPr>
        <w:t>/20</w:t>
      </w:r>
      <w:r>
        <w:rPr>
          <w:rFonts w:eastAsia="Calibri"/>
          <w:lang w:eastAsia="en-US"/>
        </w:rPr>
        <w:t>15</w:t>
      </w:r>
      <w:r w:rsidRPr="0026738C">
        <w:rPr>
          <w:rFonts w:eastAsia="Calibri"/>
          <w:lang w:eastAsia="en-US"/>
        </w:rPr>
        <w:t xml:space="preserve"> навчального року відповідним стандартом освіти оволоділи </w:t>
      </w:r>
      <w:r>
        <w:rPr>
          <w:rFonts w:eastAsia="Calibri"/>
          <w:lang w:eastAsia="en-US"/>
        </w:rPr>
        <w:t>337</w:t>
      </w:r>
      <w:r w:rsidRPr="0026738C">
        <w:rPr>
          <w:rFonts w:eastAsia="Calibri"/>
          <w:lang w:eastAsia="en-US"/>
        </w:rPr>
        <w:t xml:space="preserve"> учні, які показали такий рівень навчальних досягнень</w:t>
      </w:r>
      <w:r w:rsidR="00E233E6">
        <w:rPr>
          <w:rFonts w:eastAsia="Calibri"/>
          <w:lang w:eastAsia="en-US"/>
        </w:rPr>
        <w:t>.</w:t>
      </w:r>
    </w:p>
    <w:p w:rsidR="00E233E6" w:rsidRPr="0026738C" w:rsidRDefault="00E233E6" w:rsidP="0026738C">
      <w:pPr>
        <w:ind w:firstLine="851"/>
        <w:jc w:val="both"/>
        <w:rPr>
          <w:rFonts w:eastAsia="Calibri"/>
          <w:color w:val="4F81BD"/>
          <w:lang w:eastAsia="en-US"/>
        </w:rPr>
      </w:pPr>
    </w:p>
    <w:p w:rsidR="0026738C" w:rsidRPr="00EF3E0F" w:rsidRDefault="0026738C" w:rsidP="00D45A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600" w:hanging="600"/>
        <w:jc w:val="both"/>
        <w:rPr>
          <w:sz w:val="28"/>
          <w:szCs w:val="28"/>
        </w:rPr>
      </w:pPr>
    </w:p>
    <w:p w:rsidR="006331B4" w:rsidRPr="00EF3E0F" w:rsidRDefault="006331B4" w:rsidP="00D45A7F">
      <w:pPr>
        <w:pStyle w:val="a6"/>
        <w:numPr>
          <w:ilvl w:val="0"/>
          <w:numId w:val="2"/>
        </w:numPr>
        <w:tabs>
          <w:tab w:val="clear" w:pos="720"/>
          <w:tab w:val="num" w:pos="285"/>
        </w:tabs>
        <w:ind w:left="285" w:hanging="228"/>
        <w:jc w:val="both"/>
        <w:rPr>
          <w:b w:val="0"/>
          <w:szCs w:val="28"/>
          <w:u w:val="none"/>
        </w:rPr>
      </w:pPr>
      <w:r w:rsidRPr="00EF3E0F">
        <w:rPr>
          <w:b w:val="0"/>
          <w:szCs w:val="28"/>
          <w:u w:val="none"/>
        </w:rPr>
        <w:t>Рівень навчальних досягнень учнів за результатами річного (семестрового) оцінювання</w:t>
      </w: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7"/>
        <w:gridCol w:w="1484"/>
        <w:gridCol w:w="1414"/>
        <w:gridCol w:w="1482"/>
        <w:gridCol w:w="1414"/>
      </w:tblGrid>
      <w:tr w:rsidR="00EF3E0F" w:rsidRPr="00EF3E0F" w:rsidTr="00895CB3">
        <w:trPr>
          <w:trHeight w:val="420"/>
        </w:trPr>
        <w:tc>
          <w:tcPr>
            <w:tcW w:w="3967" w:type="dxa"/>
            <w:shd w:val="clear" w:color="000000" w:fill="auto"/>
            <w:vAlign w:val="bottom"/>
          </w:tcPr>
          <w:p w:rsidR="00895CB3" w:rsidRPr="00EF3E0F" w:rsidRDefault="00895CB3" w:rsidP="00D45A7F">
            <w:pPr>
              <w:rPr>
                <w:lang w:val="ru-RU"/>
              </w:rPr>
            </w:pPr>
          </w:p>
        </w:tc>
        <w:tc>
          <w:tcPr>
            <w:tcW w:w="1484" w:type="dxa"/>
            <w:shd w:val="clear" w:color="000000" w:fill="auto"/>
            <w:vAlign w:val="bottom"/>
          </w:tcPr>
          <w:p w:rsidR="00895CB3" w:rsidRPr="00EF3E0F" w:rsidRDefault="00895CB3" w:rsidP="00895CB3">
            <w:pPr>
              <w:jc w:val="center"/>
              <w:rPr>
                <w:b/>
                <w:bCs/>
                <w:lang w:val="ru-RU"/>
              </w:rPr>
            </w:pPr>
            <w:r w:rsidRPr="00EF3E0F">
              <w:rPr>
                <w:b/>
                <w:bCs/>
                <w:lang w:val="ru-RU"/>
              </w:rPr>
              <w:t>2011/2012 </w:t>
            </w:r>
          </w:p>
        </w:tc>
        <w:tc>
          <w:tcPr>
            <w:tcW w:w="1414" w:type="dxa"/>
            <w:shd w:val="clear" w:color="000000" w:fill="auto"/>
            <w:vAlign w:val="bottom"/>
          </w:tcPr>
          <w:p w:rsidR="00895CB3" w:rsidRPr="00EF3E0F" w:rsidRDefault="00895CB3" w:rsidP="00895CB3">
            <w:pPr>
              <w:jc w:val="center"/>
              <w:rPr>
                <w:b/>
                <w:bCs/>
                <w:lang w:val="ru-RU"/>
              </w:rPr>
            </w:pPr>
            <w:r w:rsidRPr="00EF3E0F">
              <w:rPr>
                <w:b/>
                <w:bCs/>
                <w:lang w:val="ru-RU"/>
              </w:rPr>
              <w:t>2012/2013</w:t>
            </w:r>
          </w:p>
        </w:tc>
        <w:tc>
          <w:tcPr>
            <w:tcW w:w="1482" w:type="dxa"/>
            <w:shd w:val="clear" w:color="000000" w:fill="auto"/>
            <w:vAlign w:val="bottom"/>
          </w:tcPr>
          <w:p w:rsidR="00895CB3" w:rsidRPr="00EF3E0F" w:rsidRDefault="00895CB3" w:rsidP="00895CB3">
            <w:pPr>
              <w:jc w:val="center"/>
              <w:rPr>
                <w:b/>
                <w:bCs/>
                <w:lang w:val="ru-RU"/>
              </w:rPr>
            </w:pPr>
            <w:r w:rsidRPr="00EF3E0F">
              <w:rPr>
                <w:b/>
                <w:bCs/>
                <w:lang w:val="ru-RU"/>
              </w:rPr>
              <w:t>2013/2014</w:t>
            </w:r>
          </w:p>
        </w:tc>
        <w:tc>
          <w:tcPr>
            <w:tcW w:w="1414" w:type="dxa"/>
            <w:shd w:val="clear" w:color="000000" w:fill="auto"/>
          </w:tcPr>
          <w:p w:rsidR="00895CB3" w:rsidRPr="00EF3E0F" w:rsidRDefault="00895CB3" w:rsidP="00895CB3">
            <w:pPr>
              <w:jc w:val="center"/>
              <w:rPr>
                <w:b/>
                <w:bCs/>
                <w:lang w:val="ru-RU"/>
              </w:rPr>
            </w:pPr>
            <w:r w:rsidRPr="00EF3E0F">
              <w:rPr>
                <w:b/>
                <w:bCs/>
                <w:lang w:val="ru-RU"/>
              </w:rPr>
              <w:t>2014/2015</w:t>
            </w:r>
          </w:p>
        </w:tc>
      </w:tr>
      <w:tr w:rsidR="00EF3E0F" w:rsidRPr="00EF3E0F" w:rsidTr="00895CB3">
        <w:trPr>
          <w:trHeight w:val="420"/>
        </w:trPr>
        <w:tc>
          <w:tcPr>
            <w:tcW w:w="3967" w:type="dxa"/>
            <w:shd w:val="clear" w:color="000000" w:fill="auto"/>
            <w:vAlign w:val="bottom"/>
          </w:tcPr>
          <w:p w:rsidR="00895CB3" w:rsidRPr="00EF3E0F" w:rsidRDefault="00895CB3" w:rsidP="00D45A7F">
            <w:pPr>
              <w:rPr>
                <w:lang w:val="ru-RU"/>
              </w:rPr>
            </w:pPr>
            <w:r w:rsidRPr="00EF3E0F">
              <w:rPr>
                <w:lang w:val="ru-RU"/>
              </w:rPr>
              <w:t>К-тьучнів на кінець року</w:t>
            </w:r>
          </w:p>
        </w:tc>
        <w:tc>
          <w:tcPr>
            <w:tcW w:w="1484" w:type="dxa"/>
            <w:shd w:val="clear" w:color="000000" w:fill="auto"/>
            <w:vAlign w:val="bottom"/>
          </w:tcPr>
          <w:p w:rsidR="00895CB3" w:rsidRPr="00EF3E0F" w:rsidRDefault="00895CB3" w:rsidP="00621798">
            <w:pPr>
              <w:jc w:val="center"/>
              <w:rPr>
                <w:b/>
                <w:bCs/>
              </w:rPr>
            </w:pPr>
            <w:r w:rsidRPr="00EF3E0F">
              <w:rPr>
                <w:b/>
                <w:bCs/>
              </w:rPr>
              <w:t>421</w:t>
            </w:r>
          </w:p>
        </w:tc>
        <w:tc>
          <w:tcPr>
            <w:tcW w:w="1414" w:type="dxa"/>
            <w:shd w:val="clear" w:color="000000" w:fill="auto"/>
            <w:vAlign w:val="bottom"/>
          </w:tcPr>
          <w:p w:rsidR="00895CB3" w:rsidRPr="00EF3E0F" w:rsidRDefault="00895CB3" w:rsidP="00621798">
            <w:pPr>
              <w:jc w:val="center"/>
              <w:rPr>
                <w:b/>
                <w:bCs/>
              </w:rPr>
            </w:pPr>
            <w:r w:rsidRPr="00EF3E0F">
              <w:rPr>
                <w:b/>
                <w:bCs/>
              </w:rPr>
              <w:t>423</w:t>
            </w:r>
          </w:p>
        </w:tc>
        <w:tc>
          <w:tcPr>
            <w:tcW w:w="1482" w:type="dxa"/>
            <w:shd w:val="clear" w:color="000000" w:fill="auto"/>
            <w:vAlign w:val="bottom"/>
          </w:tcPr>
          <w:p w:rsidR="00895CB3" w:rsidRPr="00EF3E0F" w:rsidRDefault="00895CB3" w:rsidP="00D45A7F">
            <w:pPr>
              <w:jc w:val="center"/>
              <w:rPr>
                <w:b/>
                <w:bCs/>
              </w:rPr>
            </w:pPr>
            <w:r w:rsidRPr="00EF3E0F">
              <w:rPr>
                <w:b/>
                <w:bCs/>
              </w:rPr>
              <w:t>378</w:t>
            </w:r>
          </w:p>
        </w:tc>
        <w:tc>
          <w:tcPr>
            <w:tcW w:w="1414" w:type="dxa"/>
            <w:shd w:val="clear" w:color="000000" w:fill="auto"/>
          </w:tcPr>
          <w:p w:rsidR="00895CB3" w:rsidRPr="00EF3E0F" w:rsidRDefault="00895CB3" w:rsidP="00D45A7F">
            <w:pPr>
              <w:jc w:val="center"/>
              <w:rPr>
                <w:b/>
                <w:bCs/>
              </w:rPr>
            </w:pPr>
            <w:r w:rsidRPr="00EF3E0F">
              <w:rPr>
                <w:b/>
                <w:bCs/>
              </w:rPr>
              <w:t>392</w:t>
            </w:r>
          </w:p>
        </w:tc>
      </w:tr>
      <w:tr w:rsidR="00EF3E0F" w:rsidRPr="00EF3E0F" w:rsidTr="00895CB3">
        <w:trPr>
          <w:trHeight w:val="900"/>
        </w:trPr>
        <w:tc>
          <w:tcPr>
            <w:tcW w:w="3967" w:type="dxa"/>
            <w:shd w:val="clear" w:color="auto" w:fill="auto"/>
            <w:vAlign w:val="bottom"/>
          </w:tcPr>
          <w:p w:rsidR="00895CB3" w:rsidRPr="00EF3E0F" w:rsidRDefault="00895CB3" w:rsidP="00D45A7F">
            <w:pPr>
              <w:rPr>
                <w:lang w:val="ru-RU"/>
              </w:rPr>
            </w:pPr>
            <w:r w:rsidRPr="00EF3E0F">
              <w:rPr>
                <w:lang w:val="ru-RU"/>
              </w:rPr>
              <w:t>Підлягають семестр. оцінюванню і досягли</w:t>
            </w:r>
          </w:p>
        </w:tc>
        <w:tc>
          <w:tcPr>
            <w:tcW w:w="1484" w:type="dxa"/>
            <w:shd w:val="clear" w:color="auto" w:fill="auto"/>
            <w:vAlign w:val="bottom"/>
          </w:tcPr>
          <w:p w:rsidR="00895CB3" w:rsidRPr="00EF3E0F" w:rsidRDefault="00895CB3" w:rsidP="00621798">
            <w:pPr>
              <w:jc w:val="center"/>
              <w:rPr>
                <w:b/>
                <w:bCs/>
              </w:rPr>
            </w:pPr>
            <w:r w:rsidRPr="00EF3E0F">
              <w:rPr>
                <w:b/>
                <w:bCs/>
              </w:rPr>
              <w:t>389</w:t>
            </w:r>
          </w:p>
        </w:tc>
        <w:tc>
          <w:tcPr>
            <w:tcW w:w="1414" w:type="dxa"/>
            <w:shd w:val="clear" w:color="auto" w:fill="auto"/>
            <w:vAlign w:val="bottom"/>
          </w:tcPr>
          <w:p w:rsidR="00895CB3" w:rsidRPr="00EF3E0F" w:rsidRDefault="00895CB3" w:rsidP="00621798">
            <w:pPr>
              <w:jc w:val="center"/>
              <w:rPr>
                <w:b/>
                <w:bCs/>
              </w:rPr>
            </w:pPr>
            <w:r w:rsidRPr="00EF3E0F">
              <w:rPr>
                <w:b/>
                <w:bCs/>
              </w:rPr>
              <w:t>358</w:t>
            </w:r>
          </w:p>
        </w:tc>
        <w:tc>
          <w:tcPr>
            <w:tcW w:w="1482" w:type="dxa"/>
            <w:shd w:val="clear" w:color="auto" w:fill="auto"/>
            <w:vAlign w:val="bottom"/>
          </w:tcPr>
          <w:p w:rsidR="00895CB3" w:rsidRPr="00EF3E0F" w:rsidRDefault="00895CB3" w:rsidP="00D45A7F">
            <w:pPr>
              <w:jc w:val="center"/>
              <w:rPr>
                <w:b/>
                <w:bCs/>
              </w:rPr>
            </w:pPr>
            <w:r w:rsidRPr="00EF3E0F">
              <w:rPr>
                <w:b/>
                <w:bCs/>
              </w:rPr>
              <w:t>333</w:t>
            </w:r>
          </w:p>
        </w:tc>
        <w:tc>
          <w:tcPr>
            <w:tcW w:w="1414" w:type="dxa"/>
          </w:tcPr>
          <w:p w:rsidR="00895CB3" w:rsidRPr="00EF3E0F" w:rsidRDefault="00895CB3" w:rsidP="00D45A7F">
            <w:pPr>
              <w:jc w:val="center"/>
              <w:rPr>
                <w:b/>
                <w:bCs/>
              </w:rPr>
            </w:pPr>
          </w:p>
          <w:p w:rsidR="00895CB3" w:rsidRPr="00EF3E0F" w:rsidRDefault="00895CB3" w:rsidP="00D45A7F">
            <w:pPr>
              <w:jc w:val="center"/>
              <w:rPr>
                <w:b/>
                <w:bCs/>
              </w:rPr>
            </w:pPr>
          </w:p>
          <w:p w:rsidR="00895CB3" w:rsidRPr="00EF3E0F" w:rsidRDefault="00895CB3" w:rsidP="00D45A7F">
            <w:pPr>
              <w:jc w:val="center"/>
              <w:rPr>
                <w:b/>
                <w:bCs/>
              </w:rPr>
            </w:pPr>
            <w:r w:rsidRPr="00EF3E0F">
              <w:rPr>
                <w:b/>
                <w:bCs/>
              </w:rPr>
              <w:t>337</w:t>
            </w:r>
          </w:p>
        </w:tc>
      </w:tr>
      <w:tr w:rsidR="00EF3E0F" w:rsidRPr="00EF3E0F" w:rsidTr="00895CB3">
        <w:trPr>
          <w:trHeight w:val="240"/>
        </w:trPr>
        <w:tc>
          <w:tcPr>
            <w:tcW w:w="3967" w:type="dxa"/>
            <w:shd w:val="clear" w:color="auto" w:fill="auto"/>
            <w:vAlign w:val="bottom"/>
          </w:tcPr>
          <w:p w:rsidR="00895CB3" w:rsidRPr="00EF3E0F" w:rsidRDefault="00895CB3" w:rsidP="00D45A7F">
            <w:pPr>
              <w:rPr>
                <w:lang w:val="ru-RU"/>
              </w:rPr>
            </w:pPr>
            <w:r w:rsidRPr="00EF3E0F">
              <w:rPr>
                <w:lang w:val="ru-RU"/>
              </w:rPr>
              <w:t>високого</w:t>
            </w:r>
          </w:p>
        </w:tc>
        <w:tc>
          <w:tcPr>
            <w:tcW w:w="1484" w:type="dxa"/>
            <w:shd w:val="clear" w:color="auto" w:fill="auto"/>
            <w:vAlign w:val="bottom"/>
          </w:tcPr>
          <w:p w:rsidR="00895CB3" w:rsidRPr="00EF3E0F" w:rsidRDefault="00895CB3" w:rsidP="00621798">
            <w:pPr>
              <w:jc w:val="center"/>
              <w:rPr>
                <w:b/>
                <w:bCs/>
              </w:rPr>
            </w:pPr>
            <w:r w:rsidRPr="00EF3E0F">
              <w:rPr>
                <w:b/>
                <w:bCs/>
              </w:rPr>
              <w:t>45</w:t>
            </w:r>
          </w:p>
        </w:tc>
        <w:tc>
          <w:tcPr>
            <w:tcW w:w="1414" w:type="dxa"/>
            <w:shd w:val="clear" w:color="auto" w:fill="auto"/>
            <w:vAlign w:val="bottom"/>
          </w:tcPr>
          <w:p w:rsidR="00895CB3" w:rsidRPr="00EF3E0F" w:rsidRDefault="00895CB3" w:rsidP="00621798">
            <w:pPr>
              <w:jc w:val="center"/>
              <w:rPr>
                <w:b/>
                <w:bCs/>
              </w:rPr>
            </w:pPr>
            <w:r w:rsidRPr="00EF3E0F">
              <w:rPr>
                <w:b/>
                <w:bCs/>
              </w:rPr>
              <w:t>41</w:t>
            </w:r>
          </w:p>
        </w:tc>
        <w:tc>
          <w:tcPr>
            <w:tcW w:w="1482" w:type="dxa"/>
            <w:shd w:val="clear" w:color="auto" w:fill="auto"/>
          </w:tcPr>
          <w:p w:rsidR="00895CB3" w:rsidRPr="00EF3E0F" w:rsidRDefault="00895CB3" w:rsidP="00895CB3">
            <w:pPr>
              <w:jc w:val="center"/>
            </w:pPr>
            <w:r w:rsidRPr="00EF3E0F">
              <w:t>38</w:t>
            </w:r>
          </w:p>
        </w:tc>
        <w:tc>
          <w:tcPr>
            <w:tcW w:w="1414" w:type="dxa"/>
          </w:tcPr>
          <w:p w:rsidR="00895CB3" w:rsidRPr="00EF3E0F" w:rsidRDefault="00895CB3" w:rsidP="00D45A7F">
            <w:pPr>
              <w:jc w:val="center"/>
              <w:rPr>
                <w:b/>
                <w:bCs/>
              </w:rPr>
            </w:pPr>
            <w:r w:rsidRPr="00EF3E0F">
              <w:rPr>
                <w:b/>
                <w:bCs/>
              </w:rPr>
              <w:t>52</w:t>
            </w:r>
          </w:p>
        </w:tc>
      </w:tr>
      <w:tr w:rsidR="00EF3E0F" w:rsidRPr="00EF3E0F" w:rsidTr="00895CB3">
        <w:trPr>
          <w:trHeight w:val="240"/>
        </w:trPr>
        <w:tc>
          <w:tcPr>
            <w:tcW w:w="3967" w:type="dxa"/>
            <w:shd w:val="clear" w:color="auto" w:fill="auto"/>
            <w:vAlign w:val="bottom"/>
          </w:tcPr>
          <w:p w:rsidR="00895CB3" w:rsidRPr="00EF3E0F" w:rsidRDefault="00895CB3" w:rsidP="00D45A7F">
            <w:pPr>
              <w:rPr>
                <w:lang w:val="ru-RU"/>
              </w:rPr>
            </w:pPr>
            <w:r w:rsidRPr="00EF3E0F">
              <w:rPr>
                <w:lang w:val="ru-RU"/>
              </w:rPr>
              <w:t>достатнього</w:t>
            </w:r>
          </w:p>
        </w:tc>
        <w:tc>
          <w:tcPr>
            <w:tcW w:w="1484" w:type="dxa"/>
            <w:shd w:val="clear" w:color="auto" w:fill="auto"/>
            <w:vAlign w:val="bottom"/>
          </w:tcPr>
          <w:p w:rsidR="00895CB3" w:rsidRPr="00EF3E0F" w:rsidRDefault="00895CB3" w:rsidP="00621798">
            <w:pPr>
              <w:jc w:val="center"/>
              <w:rPr>
                <w:b/>
                <w:bCs/>
              </w:rPr>
            </w:pPr>
            <w:r w:rsidRPr="00EF3E0F">
              <w:rPr>
                <w:b/>
                <w:bCs/>
              </w:rPr>
              <w:t>125</w:t>
            </w:r>
          </w:p>
        </w:tc>
        <w:tc>
          <w:tcPr>
            <w:tcW w:w="1414" w:type="dxa"/>
            <w:shd w:val="clear" w:color="auto" w:fill="auto"/>
            <w:vAlign w:val="bottom"/>
          </w:tcPr>
          <w:p w:rsidR="00895CB3" w:rsidRPr="00EF3E0F" w:rsidRDefault="00895CB3" w:rsidP="00621798">
            <w:pPr>
              <w:jc w:val="center"/>
              <w:rPr>
                <w:b/>
                <w:bCs/>
              </w:rPr>
            </w:pPr>
            <w:r w:rsidRPr="00EF3E0F">
              <w:rPr>
                <w:b/>
                <w:bCs/>
              </w:rPr>
              <w:t>120</w:t>
            </w:r>
          </w:p>
        </w:tc>
        <w:tc>
          <w:tcPr>
            <w:tcW w:w="1482" w:type="dxa"/>
            <w:shd w:val="clear" w:color="auto" w:fill="auto"/>
          </w:tcPr>
          <w:p w:rsidR="00895CB3" w:rsidRPr="00EF3E0F" w:rsidRDefault="00895CB3" w:rsidP="00895CB3">
            <w:pPr>
              <w:jc w:val="center"/>
            </w:pPr>
            <w:r w:rsidRPr="00EF3E0F">
              <w:t>106</w:t>
            </w:r>
          </w:p>
        </w:tc>
        <w:tc>
          <w:tcPr>
            <w:tcW w:w="1414" w:type="dxa"/>
          </w:tcPr>
          <w:p w:rsidR="00895CB3" w:rsidRPr="00EF3E0F" w:rsidRDefault="00895CB3" w:rsidP="00D45A7F">
            <w:pPr>
              <w:jc w:val="center"/>
              <w:rPr>
                <w:b/>
                <w:bCs/>
              </w:rPr>
            </w:pPr>
            <w:r w:rsidRPr="00EF3E0F">
              <w:rPr>
                <w:b/>
                <w:bCs/>
              </w:rPr>
              <w:t>121</w:t>
            </w:r>
          </w:p>
        </w:tc>
      </w:tr>
      <w:tr w:rsidR="00EF3E0F" w:rsidRPr="00EF3E0F" w:rsidTr="00895CB3">
        <w:trPr>
          <w:trHeight w:val="225"/>
        </w:trPr>
        <w:tc>
          <w:tcPr>
            <w:tcW w:w="3967" w:type="dxa"/>
            <w:shd w:val="clear" w:color="auto" w:fill="auto"/>
            <w:vAlign w:val="bottom"/>
          </w:tcPr>
          <w:p w:rsidR="00895CB3" w:rsidRPr="00EF3E0F" w:rsidRDefault="00895CB3" w:rsidP="00D45A7F">
            <w:pPr>
              <w:rPr>
                <w:lang w:val="ru-RU"/>
              </w:rPr>
            </w:pPr>
            <w:r w:rsidRPr="00EF3E0F">
              <w:rPr>
                <w:lang w:val="ru-RU"/>
              </w:rPr>
              <w:t>середнього</w:t>
            </w:r>
          </w:p>
        </w:tc>
        <w:tc>
          <w:tcPr>
            <w:tcW w:w="1484" w:type="dxa"/>
            <w:shd w:val="clear" w:color="auto" w:fill="auto"/>
            <w:vAlign w:val="bottom"/>
          </w:tcPr>
          <w:p w:rsidR="00895CB3" w:rsidRPr="00EF3E0F" w:rsidRDefault="00895CB3" w:rsidP="00621798">
            <w:pPr>
              <w:jc w:val="center"/>
              <w:rPr>
                <w:b/>
                <w:bCs/>
              </w:rPr>
            </w:pPr>
            <w:r w:rsidRPr="00EF3E0F">
              <w:rPr>
                <w:b/>
                <w:bCs/>
              </w:rPr>
              <w:t>200</w:t>
            </w:r>
          </w:p>
        </w:tc>
        <w:tc>
          <w:tcPr>
            <w:tcW w:w="1414" w:type="dxa"/>
            <w:shd w:val="clear" w:color="auto" w:fill="auto"/>
            <w:vAlign w:val="bottom"/>
          </w:tcPr>
          <w:p w:rsidR="00895CB3" w:rsidRPr="00EF3E0F" w:rsidRDefault="00895CB3" w:rsidP="00621798">
            <w:pPr>
              <w:jc w:val="center"/>
              <w:rPr>
                <w:b/>
                <w:bCs/>
              </w:rPr>
            </w:pPr>
            <w:r w:rsidRPr="00EF3E0F">
              <w:rPr>
                <w:b/>
                <w:bCs/>
              </w:rPr>
              <w:t>185</w:t>
            </w:r>
          </w:p>
        </w:tc>
        <w:tc>
          <w:tcPr>
            <w:tcW w:w="1482" w:type="dxa"/>
            <w:shd w:val="clear" w:color="auto" w:fill="auto"/>
          </w:tcPr>
          <w:p w:rsidR="00895CB3" w:rsidRPr="00EF3E0F" w:rsidRDefault="00895CB3" w:rsidP="00895CB3">
            <w:pPr>
              <w:jc w:val="center"/>
            </w:pPr>
            <w:r w:rsidRPr="00EF3E0F">
              <w:t>149</w:t>
            </w:r>
          </w:p>
        </w:tc>
        <w:tc>
          <w:tcPr>
            <w:tcW w:w="1414" w:type="dxa"/>
          </w:tcPr>
          <w:p w:rsidR="00895CB3" w:rsidRPr="00EF3E0F" w:rsidRDefault="00895CB3" w:rsidP="00D45A7F">
            <w:pPr>
              <w:jc w:val="center"/>
              <w:rPr>
                <w:b/>
                <w:bCs/>
              </w:rPr>
            </w:pPr>
            <w:r w:rsidRPr="00EF3E0F">
              <w:rPr>
                <w:b/>
                <w:bCs/>
              </w:rPr>
              <w:t>161</w:t>
            </w:r>
          </w:p>
        </w:tc>
      </w:tr>
      <w:tr w:rsidR="00EF3E0F" w:rsidRPr="00EF3E0F" w:rsidTr="00895CB3">
        <w:trPr>
          <w:trHeight w:val="225"/>
        </w:trPr>
        <w:tc>
          <w:tcPr>
            <w:tcW w:w="3967" w:type="dxa"/>
            <w:shd w:val="clear" w:color="auto" w:fill="auto"/>
            <w:vAlign w:val="bottom"/>
          </w:tcPr>
          <w:p w:rsidR="00895CB3" w:rsidRPr="00EF3E0F" w:rsidRDefault="00895CB3" w:rsidP="00D45A7F">
            <w:pPr>
              <w:rPr>
                <w:lang w:val="ru-RU"/>
              </w:rPr>
            </w:pPr>
            <w:r w:rsidRPr="00EF3E0F">
              <w:rPr>
                <w:lang w:val="ru-RU"/>
              </w:rPr>
              <w:t>початкового</w:t>
            </w:r>
          </w:p>
        </w:tc>
        <w:tc>
          <w:tcPr>
            <w:tcW w:w="1484" w:type="dxa"/>
            <w:shd w:val="clear" w:color="auto" w:fill="auto"/>
            <w:vAlign w:val="bottom"/>
          </w:tcPr>
          <w:p w:rsidR="00895CB3" w:rsidRPr="00EF3E0F" w:rsidRDefault="00895CB3" w:rsidP="00621798">
            <w:pPr>
              <w:jc w:val="center"/>
              <w:rPr>
                <w:b/>
                <w:bCs/>
              </w:rPr>
            </w:pPr>
            <w:r w:rsidRPr="00EF3E0F">
              <w:rPr>
                <w:b/>
                <w:bCs/>
              </w:rPr>
              <w:t>19</w:t>
            </w:r>
          </w:p>
        </w:tc>
        <w:tc>
          <w:tcPr>
            <w:tcW w:w="1414" w:type="dxa"/>
            <w:shd w:val="clear" w:color="auto" w:fill="auto"/>
            <w:vAlign w:val="bottom"/>
          </w:tcPr>
          <w:p w:rsidR="00895CB3" w:rsidRPr="00EF3E0F" w:rsidRDefault="00895CB3" w:rsidP="00621798">
            <w:pPr>
              <w:jc w:val="center"/>
              <w:rPr>
                <w:b/>
                <w:bCs/>
              </w:rPr>
            </w:pPr>
            <w:r w:rsidRPr="00EF3E0F">
              <w:rPr>
                <w:b/>
                <w:bCs/>
              </w:rPr>
              <w:t>12</w:t>
            </w:r>
          </w:p>
        </w:tc>
        <w:tc>
          <w:tcPr>
            <w:tcW w:w="1482" w:type="dxa"/>
            <w:shd w:val="clear" w:color="auto" w:fill="auto"/>
          </w:tcPr>
          <w:p w:rsidR="00895CB3" w:rsidRPr="00EF3E0F" w:rsidRDefault="00895CB3" w:rsidP="00895CB3">
            <w:pPr>
              <w:jc w:val="center"/>
            </w:pPr>
            <w:r w:rsidRPr="00EF3E0F">
              <w:t>12</w:t>
            </w:r>
          </w:p>
        </w:tc>
        <w:tc>
          <w:tcPr>
            <w:tcW w:w="1414" w:type="dxa"/>
          </w:tcPr>
          <w:p w:rsidR="00895CB3" w:rsidRPr="00EF3E0F" w:rsidRDefault="00895CB3" w:rsidP="00D45A7F">
            <w:pPr>
              <w:jc w:val="center"/>
              <w:rPr>
                <w:b/>
                <w:bCs/>
              </w:rPr>
            </w:pPr>
            <w:r w:rsidRPr="00EF3E0F">
              <w:rPr>
                <w:b/>
                <w:bCs/>
              </w:rPr>
              <w:t>3</w:t>
            </w:r>
          </w:p>
        </w:tc>
      </w:tr>
      <w:tr w:rsidR="00EF3E0F" w:rsidRPr="00EF3E0F" w:rsidTr="00895CB3">
        <w:trPr>
          <w:trHeight w:val="225"/>
        </w:trPr>
        <w:tc>
          <w:tcPr>
            <w:tcW w:w="3967" w:type="dxa"/>
            <w:shd w:val="clear" w:color="auto" w:fill="auto"/>
            <w:vAlign w:val="bottom"/>
          </w:tcPr>
          <w:p w:rsidR="00895CB3" w:rsidRPr="00EF3E0F" w:rsidRDefault="00895CB3" w:rsidP="00D45A7F">
            <w:r w:rsidRPr="00EF3E0F">
              <w:rPr>
                <w:lang w:val="ru-RU"/>
              </w:rPr>
              <w:t>Якістьзнань (</w:t>
            </w:r>
            <w:r w:rsidRPr="00EF3E0F">
              <w:rPr>
                <w:lang w:val="en-US"/>
              </w:rPr>
              <w:t>D</w:t>
            </w:r>
            <w:r w:rsidRPr="00EF3E0F">
              <w:t>сер.)</w:t>
            </w:r>
          </w:p>
        </w:tc>
        <w:tc>
          <w:tcPr>
            <w:tcW w:w="1484" w:type="dxa"/>
            <w:shd w:val="clear" w:color="auto" w:fill="auto"/>
            <w:vAlign w:val="bottom"/>
          </w:tcPr>
          <w:p w:rsidR="00895CB3" w:rsidRPr="00EF3E0F" w:rsidRDefault="00895CB3" w:rsidP="00621798">
            <w:pPr>
              <w:jc w:val="center"/>
              <w:rPr>
                <w:b/>
                <w:bCs/>
              </w:rPr>
            </w:pPr>
            <w:r w:rsidRPr="00EF3E0F">
              <w:rPr>
                <w:b/>
                <w:bCs/>
              </w:rPr>
              <w:t>0,44</w:t>
            </w:r>
          </w:p>
        </w:tc>
        <w:tc>
          <w:tcPr>
            <w:tcW w:w="1414" w:type="dxa"/>
            <w:shd w:val="clear" w:color="auto" w:fill="auto"/>
            <w:vAlign w:val="bottom"/>
          </w:tcPr>
          <w:p w:rsidR="00895CB3" w:rsidRPr="00EF3E0F" w:rsidRDefault="00895CB3" w:rsidP="00621798">
            <w:pPr>
              <w:jc w:val="center"/>
              <w:rPr>
                <w:b/>
                <w:bCs/>
              </w:rPr>
            </w:pPr>
            <w:r w:rsidRPr="00EF3E0F">
              <w:rPr>
                <w:b/>
                <w:bCs/>
              </w:rPr>
              <w:t>0,45</w:t>
            </w:r>
          </w:p>
        </w:tc>
        <w:tc>
          <w:tcPr>
            <w:tcW w:w="1482" w:type="dxa"/>
            <w:shd w:val="clear" w:color="auto" w:fill="auto"/>
            <w:vAlign w:val="bottom"/>
          </w:tcPr>
          <w:p w:rsidR="00895CB3" w:rsidRPr="00EF3E0F" w:rsidRDefault="00895CB3" w:rsidP="00D45A7F">
            <w:pPr>
              <w:jc w:val="center"/>
              <w:rPr>
                <w:b/>
                <w:bCs/>
              </w:rPr>
            </w:pPr>
            <w:r w:rsidRPr="00EF3E0F">
              <w:rPr>
                <w:b/>
                <w:bCs/>
              </w:rPr>
              <w:t>0,58</w:t>
            </w:r>
          </w:p>
        </w:tc>
        <w:tc>
          <w:tcPr>
            <w:tcW w:w="1414" w:type="dxa"/>
          </w:tcPr>
          <w:p w:rsidR="00895CB3" w:rsidRPr="00EF3E0F" w:rsidRDefault="00EF3E0F" w:rsidP="00D45A7F">
            <w:pPr>
              <w:jc w:val="center"/>
              <w:rPr>
                <w:b/>
                <w:bCs/>
              </w:rPr>
            </w:pPr>
            <w:r w:rsidRPr="00EF3E0F">
              <w:rPr>
                <w:b/>
                <w:bCs/>
              </w:rPr>
              <w:t>0,66</w:t>
            </w:r>
          </w:p>
        </w:tc>
      </w:tr>
    </w:tbl>
    <w:p w:rsidR="009C52A3" w:rsidRPr="00AE59AB" w:rsidRDefault="009C52A3" w:rsidP="00D45A7F">
      <w:pPr>
        <w:pStyle w:val="a6"/>
        <w:ind w:left="57"/>
        <w:jc w:val="both"/>
        <w:rPr>
          <w:b w:val="0"/>
          <w:color w:val="FF0000"/>
          <w:szCs w:val="28"/>
          <w:u w:val="none"/>
        </w:rPr>
      </w:pPr>
    </w:p>
    <w:p w:rsidR="006331B4" w:rsidRPr="004D4A48" w:rsidRDefault="006331B4" w:rsidP="00D45A7F">
      <w:pPr>
        <w:pStyle w:val="a6"/>
        <w:numPr>
          <w:ilvl w:val="0"/>
          <w:numId w:val="2"/>
        </w:numPr>
        <w:tabs>
          <w:tab w:val="clear" w:pos="720"/>
          <w:tab w:val="num" w:pos="285"/>
        </w:tabs>
        <w:ind w:left="285" w:hanging="228"/>
        <w:jc w:val="both"/>
        <w:rPr>
          <w:b w:val="0"/>
          <w:szCs w:val="28"/>
          <w:u w:val="none"/>
        </w:rPr>
      </w:pPr>
      <w:r w:rsidRPr="004D4A48">
        <w:rPr>
          <w:b w:val="0"/>
          <w:szCs w:val="28"/>
          <w:u w:val="none"/>
        </w:rPr>
        <w:t>Результативність участі учнів у міжнародних, всеукраїнських, обласних, районних (міських) олімпіадах, турнірах, конкурсах МАН тощо (за останні 3 роки)</w:t>
      </w:r>
    </w:p>
    <w:p w:rsidR="006331B4" w:rsidRPr="004D4A48" w:rsidRDefault="00D22859" w:rsidP="00D45A7F">
      <w:pPr>
        <w:pStyle w:val="a6"/>
        <w:ind w:left="57"/>
        <w:rPr>
          <w:b w:val="0"/>
          <w:szCs w:val="28"/>
          <w:u w:val="none"/>
        </w:rPr>
      </w:pPr>
      <w:r w:rsidRPr="004D4A48">
        <w:rPr>
          <w:b w:val="0"/>
          <w:szCs w:val="28"/>
          <w:u w:val="none"/>
        </w:rPr>
        <w:t>Результати ІІ етапу олімпіад з базових предметів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1276"/>
        <w:gridCol w:w="1276"/>
        <w:gridCol w:w="1559"/>
        <w:gridCol w:w="1276"/>
        <w:gridCol w:w="1276"/>
      </w:tblGrid>
      <w:tr w:rsidR="004D4A48" w:rsidRPr="004D4A48" w:rsidTr="004D4A48">
        <w:tc>
          <w:tcPr>
            <w:tcW w:w="709" w:type="dxa"/>
          </w:tcPr>
          <w:p w:rsidR="004D4A48" w:rsidRPr="004D4A48" w:rsidRDefault="004D4A48" w:rsidP="004D4A48">
            <w:pPr>
              <w:pStyle w:val="a6"/>
              <w:ind w:left="57"/>
              <w:jc w:val="both"/>
            </w:pPr>
          </w:p>
        </w:tc>
        <w:tc>
          <w:tcPr>
            <w:tcW w:w="2835" w:type="dxa"/>
          </w:tcPr>
          <w:p w:rsidR="004D4A48" w:rsidRPr="004D4A48" w:rsidRDefault="004D4A48" w:rsidP="004D4A48">
            <w:pPr>
              <w:pStyle w:val="a6"/>
              <w:ind w:left="57"/>
              <w:jc w:val="both"/>
            </w:pPr>
          </w:p>
        </w:tc>
        <w:tc>
          <w:tcPr>
            <w:tcW w:w="6663" w:type="dxa"/>
            <w:gridSpan w:val="5"/>
          </w:tcPr>
          <w:p w:rsidR="004D4A48" w:rsidRPr="004D4A48" w:rsidRDefault="004D4A48" w:rsidP="004D4A48">
            <w:pPr>
              <w:pStyle w:val="a6"/>
              <w:ind w:left="57"/>
              <w:rPr>
                <w:bCs/>
              </w:rPr>
            </w:pPr>
            <w:r w:rsidRPr="004D4A48">
              <w:rPr>
                <w:bCs/>
              </w:rPr>
              <w:t>Місце школи</w:t>
            </w:r>
          </w:p>
        </w:tc>
      </w:tr>
      <w:tr w:rsidR="004D4A48" w:rsidRPr="004D4A48" w:rsidTr="004D4A48">
        <w:tc>
          <w:tcPr>
            <w:tcW w:w="709" w:type="dxa"/>
          </w:tcPr>
          <w:p w:rsidR="004D4A48" w:rsidRPr="004D4A48" w:rsidRDefault="004D4A48" w:rsidP="004D4A48">
            <w:pPr>
              <w:pStyle w:val="a6"/>
              <w:ind w:left="57"/>
              <w:jc w:val="both"/>
            </w:pPr>
            <w:r w:rsidRPr="004D4A48">
              <w:t>№</w:t>
            </w:r>
          </w:p>
        </w:tc>
        <w:tc>
          <w:tcPr>
            <w:tcW w:w="2835" w:type="dxa"/>
          </w:tcPr>
          <w:p w:rsidR="004D4A48" w:rsidRPr="004D4A48" w:rsidRDefault="004D4A48" w:rsidP="004D4A48">
            <w:pPr>
              <w:pStyle w:val="a6"/>
              <w:ind w:left="57"/>
              <w:jc w:val="both"/>
            </w:pPr>
            <w:r w:rsidRPr="004D4A48">
              <w:t>Предмет</w:t>
            </w:r>
          </w:p>
        </w:tc>
        <w:tc>
          <w:tcPr>
            <w:tcW w:w="1276" w:type="dxa"/>
          </w:tcPr>
          <w:p w:rsidR="004D4A48" w:rsidRPr="004D4A48" w:rsidRDefault="004D4A48" w:rsidP="004D4A48">
            <w:pPr>
              <w:pStyle w:val="a6"/>
              <w:ind w:left="57"/>
              <w:jc w:val="both"/>
            </w:pPr>
            <w:r w:rsidRPr="004D4A48">
              <w:t>2010/2011</w:t>
            </w:r>
          </w:p>
        </w:tc>
        <w:tc>
          <w:tcPr>
            <w:tcW w:w="1276" w:type="dxa"/>
          </w:tcPr>
          <w:p w:rsidR="004D4A48" w:rsidRPr="004D4A48" w:rsidRDefault="004D4A48" w:rsidP="004D4A48">
            <w:pPr>
              <w:pStyle w:val="a6"/>
              <w:ind w:left="57"/>
              <w:jc w:val="both"/>
            </w:pPr>
            <w:r w:rsidRPr="004D4A48">
              <w:t>2011/2012</w:t>
            </w:r>
          </w:p>
        </w:tc>
        <w:tc>
          <w:tcPr>
            <w:tcW w:w="1559" w:type="dxa"/>
          </w:tcPr>
          <w:p w:rsidR="004D4A48" w:rsidRPr="004D4A48" w:rsidRDefault="004D4A48" w:rsidP="004D4A48">
            <w:pPr>
              <w:pStyle w:val="a6"/>
              <w:ind w:left="57"/>
              <w:jc w:val="both"/>
            </w:pPr>
            <w:r w:rsidRPr="004D4A48">
              <w:t>2012/2013</w:t>
            </w:r>
          </w:p>
        </w:tc>
        <w:tc>
          <w:tcPr>
            <w:tcW w:w="1276" w:type="dxa"/>
          </w:tcPr>
          <w:p w:rsidR="004D4A48" w:rsidRPr="004D4A48" w:rsidRDefault="004D4A48" w:rsidP="004D4A48">
            <w:pPr>
              <w:pStyle w:val="a6"/>
              <w:ind w:left="57"/>
              <w:jc w:val="both"/>
            </w:pPr>
            <w:r w:rsidRPr="004D4A48">
              <w:t>2013/2014</w:t>
            </w:r>
          </w:p>
        </w:tc>
        <w:tc>
          <w:tcPr>
            <w:tcW w:w="1276" w:type="dxa"/>
          </w:tcPr>
          <w:p w:rsidR="004D4A48" w:rsidRPr="004D4A48" w:rsidRDefault="004D4A48" w:rsidP="004D4A48">
            <w:pPr>
              <w:pStyle w:val="a6"/>
              <w:ind w:left="57"/>
              <w:jc w:val="both"/>
            </w:pPr>
            <w:r w:rsidRPr="004D4A48">
              <w:t>2014/2015</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Історія</w:t>
            </w:r>
          </w:p>
        </w:tc>
        <w:tc>
          <w:tcPr>
            <w:tcW w:w="1276" w:type="dxa"/>
          </w:tcPr>
          <w:p w:rsidR="004D4A48" w:rsidRPr="004D4A48" w:rsidRDefault="004D4A48" w:rsidP="004D4A48">
            <w:pPr>
              <w:pStyle w:val="a6"/>
              <w:ind w:left="57"/>
              <w:jc w:val="both"/>
            </w:pPr>
            <w:r w:rsidRPr="004D4A48">
              <w:t>11</w:t>
            </w:r>
          </w:p>
        </w:tc>
        <w:tc>
          <w:tcPr>
            <w:tcW w:w="1276" w:type="dxa"/>
          </w:tcPr>
          <w:p w:rsidR="004D4A48" w:rsidRPr="004D4A48" w:rsidRDefault="004D4A48" w:rsidP="004D4A48">
            <w:pPr>
              <w:pStyle w:val="a6"/>
              <w:ind w:left="57"/>
              <w:jc w:val="both"/>
            </w:pPr>
            <w:r w:rsidRPr="004D4A48">
              <w:t>5</w:t>
            </w:r>
          </w:p>
        </w:tc>
        <w:tc>
          <w:tcPr>
            <w:tcW w:w="1559" w:type="dxa"/>
          </w:tcPr>
          <w:p w:rsidR="004D4A48" w:rsidRPr="004D4A48" w:rsidRDefault="004D4A48" w:rsidP="004D4A48">
            <w:pPr>
              <w:pStyle w:val="a6"/>
              <w:ind w:left="57"/>
              <w:jc w:val="both"/>
            </w:pPr>
            <w:r w:rsidRPr="004D4A48">
              <w:t>8</w:t>
            </w:r>
          </w:p>
        </w:tc>
        <w:tc>
          <w:tcPr>
            <w:tcW w:w="1276" w:type="dxa"/>
          </w:tcPr>
          <w:p w:rsidR="004D4A48" w:rsidRPr="004D4A48" w:rsidRDefault="004D4A48" w:rsidP="004D4A48">
            <w:pPr>
              <w:pStyle w:val="a6"/>
              <w:ind w:left="57"/>
              <w:jc w:val="both"/>
            </w:pPr>
            <w:r w:rsidRPr="004D4A48">
              <w:t>9</w:t>
            </w:r>
          </w:p>
        </w:tc>
        <w:tc>
          <w:tcPr>
            <w:tcW w:w="1276" w:type="dxa"/>
          </w:tcPr>
          <w:p w:rsidR="004D4A48" w:rsidRPr="004D4A48" w:rsidRDefault="004D4A48" w:rsidP="004D4A48">
            <w:pPr>
              <w:pStyle w:val="a6"/>
              <w:ind w:left="57"/>
              <w:jc w:val="both"/>
            </w:pPr>
            <w:r w:rsidRPr="004D4A48">
              <w:t>10</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Інформатика</w:t>
            </w:r>
          </w:p>
        </w:tc>
        <w:tc>
          <w:tcPr>
            <w:tcW w:w="1276" w:type="dxa"/>
          </w:tcPr>
          <w:p w:rsidR="004D4A48" w:rsidRPr="004D4A48" w:rsidRDefault="004D4A48" w:rsidP="004D4A48">
            <w:pPr>
              <w:pStyle w:val="a6"/>
              <w:ind w:left="57"/>
              <w:jc w:val="both"/>
            </w:pPr>
            <w:r w:rsidRPr="004D4A48">
              <w:t>8</w:t>
            </w:r>
          </w:p>
        </w:tc>
        <w:tc>
          <w:tcPr>
            <w:tcW w:w="1276" w:type="dxa"/>
          </w:tcPr>
          <w:p w:rsidR="004D4A48" w:rsidRPr="004D4A48" w:rsidRDefault="004D4A48" w:rsidP="004D4A48">
            <w:pPr>
              <w:pStyle w:val="a6"/>
              <w:ind w:left="57"/>
              <w:jc w:val="both"/>
            </w:pPr>
            <w:r w:rsidRPr="004D4A48">
              <w:t>3</w:t>
            </w:r>
          </w:p>
        </w:tc>
        <w:tc>
          <w:tcPr>
            <w:tcW w:w="1559" w:type="dxa"/>
          </w:tcPr>
          <w:p w:rsidR="004D4A48" w:rsidRPr="004D4A48" w:rsidRDefault="004D4A48" w:rsidP="004D4A48">
            <w:pPr>
              <w:pStyle w:val="a6"/>
              <w:ind w:left="57"/>
              <w:jc w:val="both"/>
            </w:pPr>
            <w:r w:rsidRPr="004D4A48">
              <w:t>4</w:t>
            </w:r>
          </w:p>
        </w:tc>
        <w:tc>
          <w:tcPr>
            <w:tcW w:w="1276" w:type="dxa"/>
          </w:tcPr>
          <w:p w:rsidR="004D4A48" w:rsidRPr="004D4A48" w:rsidRDefault="004D4A48" w:rsidP="004D4A48">
            <w:pPr>
              <w:pStyle w:val="a6"/>
              <w:ind w:left="57"/>
              <w:jc w:val="both"/>
            </w:pPr>
            <w:r w:rsidRPr="004D4A48">
              <w:t>4</w:t>
            </w:r>
          </w:p>
        </w:tc>
        <w:tc>
          <w:tcPr>
            <w:tcW w:w="1276" w:type="dxa"/>
          </w:tcPr>
          <w:p w:rsidR="004D4A48" w:rsidRPr="004D4A48" w:rsidRDefault="004D4A48" w:rsidP="004D4A48">
            <w:pPr>
              <w:pStyle w:val="a6"/>
              <w:ind w:left="57"/>
              <w:jc w:val="both"/>
            </w:pPr>
            <w:r w:rsidRPr="004D4A48">
              <w:t>2</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Іноземна мова (англійська)</w:t>
            </w:r>
          </w:p>
        </w:tc>
        <w:tc>
          <w:tcPr>
            <w:tcW w:w="1276" w:type="dxa"/>
          </w:tcPr>
          <w:p w:rsidR="004D4A48" w:rsidRPr="004D4A48" w:rsidRDefault="004D4A48" w:rsidP="004D4A48">
            <w:pPr>
              <w:pStyle w:val="a6"/>
              <w:ind w:left="57"/>
              <w:jc w:val="both"/>
            </w:pPr>
            <w:r w:rsidRPr="004D4A48">
              <w:t>6</w:t>
            </w:r>
          </w:p>
        </w:tc>
        <w:tc>
          <w:tcPr>
            <w:tcW w:w="1276" w:type="dxa"/>
          </w:tcPr>
          <w:p w:rsidR="004D4A48" w:rsidRPr="004D4A48" w:rsidRDefault="004D4A48" w:rsidP="004D4A48">
            <w:pPr>
              <w:pStyle w:val="a6"/>
              <w:ind w:left="57"/>
              <w:jc w:val="both"/>
            </w:pPr>
            <w:r w:rsidRPr="004D4A48">
              <w:t>5</w:t>
            </w:r>
          </w:p>
        </w:tc>
        <w:tc>
          <w:tcPr>
            <w:tcW w:w="1559" w:type="dxa"/>
          </w:tcPr>
          <w:p w:rsidR="004D4A48" w:rsidRPr="004D4A48" w:rsidRDefault="004D4A48" w:rsidP="004D4A48">
            <w:pPr>
              <w:pStyle w:val="a6"/>
              <w:ind w:left="57"/>
              <w:jc w:val="both"/>
            </w:pPr>
            <w:r w:rsidRPr="004D4A48">
              <w:t>5</w:t>
            </w:r>
          </w:p>
        </w:tc>
        <w:tc>
          <w:tcPr>
            <w:tcW w:w="1276" w:type="dxa"/>
          </w:tcPr>
          <w:p w:rsidR="004D4A48" w:rsidRPr="004D4A48" w:rsidRDefault="004D4A48" w:rsidP="004D4A48">
            <w:pPr>
              <w:pStyle w:val="a6"/>
              <w:ind w:left="57"/>
              <w:jc w:val="both"/>
            </w:pPr>
            <w:r w:rsidRPr="004D4A48">
              <w:t>4</w:t>
            </w:r>
          </w:p>
        </w:tc>
        <w:tc>
          <w:tcPr>
            <w:tcW w:w="1276" w:type="dxa"/>
          </w:tcPr>
          <w:p w:rsidR="004D4A48" w:rsidRPr="004D4A48" w:rsidRDefault="004D4A48" w:rsidP="004D4A48">
            <w:pPr>
              <w:pStyle w:val="a6"/>
              <w:ind w:left="57"/>
              <w:jc w:val="both"/>
            </w:pPr>
            <w:r w:rsidRPr="004D4A48">
              <w:t>6</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 xml:space="preserve">Біологія </w:t>
            </w:r>
          </w:p>
        </w:tc>
        <w:tc>
          <w:tcPr>
            <w:tcW w:w="1276" w:type="dxa"/>
          </w:tcPr>
          <w:p w:rsidR="004D4A48" w:rsidRPr="004D4A48" w:rsidRDefault="004D4A48" w:rsidP="004D4A48">
            <w:pPr>
              <w:pStyle w:val="a6"/>
              <w:ind w:left="57"/>
              <w:jc w:val="both"/>
            </w:pPr>
            <w:r w:rsidRPr="004D4A48">
              <w:t>2</w:t>
            </w:r>
          </w:p>
        </w:tc>
        <w:tc>
          <w:tcPr>
            <w:tcW w:w="1276" w:type="dxa"/>
          </w:tcPr>
          <w:p w:rsidR="004D4A48" w:rsidRPr="004D4A48" w:rsidRDefault="004D4A48" w:rsidP="004D4A48">
            <w:pPr>
              <w:pStyle w:val="a6"/>
              <w:ind w:left="57"/>
              <w:jc w:val="both"/>
            </w:pPr>
            <w:r w:rsidRPr="004D4A48">
              <w:t>1</w:t>
            </w:r>
          </w:p>
        </w:tc>
        <w:tc>
          <w:tcPr>
            <w:tcW w:w="1559" w:type="dxa"/>
          </w:tcPr>
          <w:p w:rsidR="004D4A48" w:rsidRPr="004D4A48" w:rsidRDefault="004D4A48" w:rsidP="004D4A48">
            <w:pPr>
              <w:pStyle w:val="a6"/>
              <w:ind w:left="57"/>
              <w:jc w:val="both"/>
            </w:pPr>
            <w:r w:rsidRPr="004D4A48">
              <w:t>1</w:t>
            </w:r>
          </w:p>
        </w:tc>
        <w:tc>
          <w:tcPr>
            <w:tcW w:w="1276" w:type="dxa"/>
          </w:tcPr>
          <w:p w:rsidR="004D4A48" w:rsidRPr="004D4A48" w:rsidRDefault="004D4A48" w:rsidP="004D4A48">
            <w:pPr>
              <w:pStyle w:val="a6"/>
              <w:ind w:left="57"/>
              <w:jc w:val="both"/>
            </w:pPr>
            <w:r w:rsidRPr="004D4A48">
              <w:t>3</w:t>
            </w:r>
          </w:p>
        </w:tc>
        <w:tc>
          <w:tcPr>
            <w:tcW w:w="1276" w:type="dxa"/>
          </w:tcPr>
          <w:p w:rsidR="004D4A48" w:rsidRPr="004D4A48" w:rsidRDefault="004D4A48" w:rsidP="004D4A48">
            <w:pPr>
              <w:pStyle w:val="a6"/>
              <w:ind w:left="57"/>
              <w:jc w:val="both"/>
            </w:pPr>
            <w:r w:rsidRPr="004D4A48">
              <w:t>7</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Екологія</w:t>
            </w:r>
          </w:p>
        </w:tc>
        <w:tc>
          <w:tcPr>
            <w:tcW w:w="1276" w:type="dxa"/>
          </w:tcPr>
          <w:p w:rsidR="004D4A48" w:rsidRPr="004D4A48" w:rsidRDefault="004D4A48" w:rsidP="004D4A48">
            <w:pPr>
              <w:pStyle w:val="a6"/>
              <w:ind w:left="57"/>
              <w:jc w:val="both"/>
            </w:pPr>
          </w:p>
        </w:tc>
        <w:tc>
          <w:tcPr>
            <w:tcW w:w="1276" w:type="dxa"/>
          </w:tcPr>
          <w:p w:rsidR="004D4A48" w:rsidRPr="004D4A48" w:rsidRDefault="004D4A48" w:rsidP="004D4A48">
            <w:pPr>
              <w:pStyle w:val="a6"/>
              <w:ind w:left="57"/>
              <w:jc w:val="both"/>
            </w:pPr>
          </w:p>
        </w:tc>
        <w:tc>
          <w:tcPr>
            <w:tcW w:w="1559" w:type="dxa"/>
          </w:tcPr>
          <w:p w:rsidR="004D4A48" w:rsidRPr="004D4A48" w:rsidRDefault="004D4A48" w:rsidP="004D4A48">
            <w:pPr>
              <w:pStyle w:val="a6"/>
              <w:ind w:left="57"/>
              <w:jc w:val="both"/>
            </w:pPr>
            <w:r w:rsidRPr="004D4A48">
              <w:t>3</w:t>
            </w:r>
          </w:p>
        </w:tc>
        <w:tc>
          <w:tcPr>
            <w:tcW w:w="1276" w:type="dxa"/>
          </w:tcPr>
          <w:p w:rsidR="004D4A48" w:rsidRPr="004D4A48" w:rsidRDefault="004D4A48" w:rsidP="004D4A48">
            <w:pPr>
              <w:pStyle w:val="a6"/>
              <w:ind w:left="57"/>
              <w:jc w:val="both"/>
            </w:pPr>
            <w:r w:rsidRPr="004D4A48">
              <w:t>4</w:t>
            </w:r>
          </w:p>
        </w:tc>
        <w:tc>
          <w:tcPr>
            <w:tcW w:w="1276" w:type="dxa"/>
          </w:tcPr>
          <w:p w:rsidR="004D4A48" w:rsidRPr="004D4A48" w:rsidRDefault="004D4A48" w:rsidP="004D4A48">
            <w:pPr>
              <w:pStyle w:val="a6"/>
              <w:ind w:left="57"/>
              <w:jc w:val="both"/>
            </w:pPr>
            <w:r w:rsidRPr="004D4A48">
              <w:t>2</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Українська мова та література</w:t>
            </w:r>
          </w:p>
        </w:tc>
        <w:tc>
          <w:tcPr>
            <w:tcW w:w="1276" w:type="dxa"/>
          </w:tcPr>
          <w:p w:rsidR="004D4A48" w:rsidRPr="004D4A48" w:rsidRDefault="004D4A48" w:rsidP="004D4A48">
            <w:pPr>
              <w:pStyle w:val="a6"/>
              <w:ind w:left="57"/>
              <w:jc w:val="both"/>
            </w:pPr>
            <w:r w:rsidRPr="004D4A48">
              <w:t>7</w:t>
            </w:r>
          </w:p>
        </w:tc>
        <w:tc>
          <w:tcPr>
            <w:tcW w:w="1276" w:type="dxa"/>
          </w:tcPr>
          <w:p w:rsidR="004D4A48" w:rsidRPr="004D4A48" w:rsidRDefault="004D4A48" w:rsidP="004D4A48">
            <w:pPr>
              <w:pStyle w:val="a6"/>
              <w:ind w:left="57"/>
              <w:jc w:val="both"/>
            </w:pPr>
            <w:r w:rsidRPr="004D4A48">
              <w:t>9</w:t>
            </w:r>
          </w:p>
        </w:tc>
        <w:tc>
          <w:tcPr>
            <w:tcW w:w="1559" w:type="dxa"/>
          </w:tcPr>
          <w:p w:rsidR="004D4A48" w:rsidRPr="004D4A48" w:rsidRDefault="004D4A48" w:rsidP="004D4A48">
            <w:pPr>
              <w:pStyle w:val="a6"/>
              <w:ind w:left="57"/>
              <w:jc w:val="both"/>
            </w:pPr>
            <w:r w:rsidRPr="004D4A48">
              <w:t>7</w:t>
            </w:r>
          </w:p>
        </w:tc>
        <w:tc>
          <w:tcPr>
            <w:tcW w:w="1276" w:type="dxa"/>
          </w:tcPr>
          <w:p w:rsidR="004D4A48" w:rsidRPr="004D4A48" w:rsidRDefault="004D4A48" w:rsidP="004D4A48">
            <w:pPr>
              <w:pStyle w:val="a6"/>
              <w:ind w:left="57"/>
              <w:jc w:val="both"/>
            </w:pPr>
            <w:r w:rsidRPr="004D4A48">
              <w:t>4</w:t>
            </w:r>
          </w:p>
        </w:tc>
        <w:tc>
          <w:tcPr>
            <w:tcW w:w="1276" w:type="dxa"/>
          </w:tcPr>
          <w:p w:rsidR="004D4A48" w:rsidRPr="004D4A48" w:rsidRDefault="004D4A48" w:rsidP="004D4A48">
            <w:pPr>
              <w:pStyle w:val="a6"/>
              <w:ind w:left="57"/>
              <w:jc w:val="both"/>
            </w:pPr>
            <w:r w:rsidRPr="004D4A48">
              <w:t>4</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Економіка</w:t>
            </w:r>
          </w:p>
        </w:tc>
        <w:tc>
          <w:tcPr>
            <w:tcW w:w="1276" w:type="dxa"/>
          </w:tcPr>
          <w:p w:rsidR="004D4A48" w:rsidRPr="004D4A48" w:rsidRDefault="004D4A48" w:rsidP="004D4A48">
            <w:pPr>
              <w:pStyle w:val="a6"/>
              <w:ind w:left="57"/>
              <w:jc w:val="both"/>
            </w:pPr>
            <w:r w:rsidRPr="004D4A48">
              <w:t>7</w:t>
            </w:r>
          </w:p>
        </w:tc>
        <w:tc>
          <w:tcPr>
            <w:tcW w:w="1276" w:type="dxa"/>
          </w:tcPr>
          <w:p w:rsidR="004D4A48" w:rsidRPr="004D4A48" w:rsidRDefault="004D4A48" w:rsidP="004D4A48">
            <w:pPr>
              <w:pStyle w:val="a6"/>
              <w:ind w:left="57"/>
              <w:jc w:val="both"/>
            </w:pPr>
            <w:r w:rsidRPr="004D4A48">
              <w:t>3</w:t>
            </w:r>
          </w:p>
        </w:tc>
        <w:tc>
          <w:tcPr>
            <w:tcW w:w="1559" w:type="dxa"/>
          </w:tcPr>
          <w:p w:rsidR="004D4A48" w:rsidRPr="004D4A48" w:rsidRDefault="004D4A48" w:rsidP="004D4A48">
            <w:pPr>
              <w:pStyle w:val="a6"/>
              <w:ind w:left="57"/>
              <w:jc w:val="both"/>
            </w:pPr>
            <w:r w:rsidRPr="004D4A48">
              <w:t>2</w:t>
            </w:r>
          </w:p>
        </w:tc>
        <w:tc>
          <w:tcPr>
            <w:tcW w:w="1276" w:type="dxa"/>
          </w:tcPr>
          <w:p w:rsidR="004D4A48" w:rsidRPr="004D4A48" w:rsidRDefault="004D4A48" w:rsidP="004D4A48">
            <w:pPr>
              <w:pStyle w:val="a6"/>
              <w:ind w:left="57"/>
              <w:jc w:val="both"/>
            </w:pPr>
            <w:r w:rsidRPr="004D4A48">
              <w:t>2</w:t>
            </w:r>
          </w:p>
        </w:tc>
        <w:tc>
          <w:tcPr>
            <w:tcW w:w="1276" w:type="dxa"/>
          </w:tcPr>
          <w:p w:rsidR="004D4A48" w:rsidRPr="004D4A48" w:rsidRDefault="004D4A48" w:rsidP="004D4A48">
            <w:pPr>
              <w:pStyle w:val="a6"/>
              <w:ind w:left="57"/>
              <w:jc w:val="both"/>
            </w:pPr>
            <w:r w:rsidRPr="004D4A48">
              <w:t>4</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Фізика</w:t>
            </w:r>
          </w:p>
        </w:tc>
        <w:tc>
          <w:tcPr>
            <w:tcW w:w="1276" w:type="dxa"/>
          </w:tcPr>
          <w:p w:rsidR="004D4A48" w:rsidRPr="004D4A48" w:rsidRDefault="004D4A48" w:rsidP="004D4A48">
            <w:pPr>
              <w:pStyle w:val="a6"/>
              <w:ind w:left="57"/>
              <w:jc w:val="both"/>
            </w:pPr>
            <w:r w:rsidRPr="004D4A48">
              <w:t>9</w:t>
            </w:r>
          </w:p>
        </w:tc>
        <w:tc>
          <w:tcPr>
            <w:tcW w:w="1276" w:type="dxa"/>
          </w:tcPr>
          <w:p w:rsidR="004D4A48" w:rsidRPr="004D4A48" w:rsidRDefault="004D4A48" w:rsidP="004D4A48">
            <w:pPr>
              <w:pStyle w:val="a6"/>
              <w:ind w:left="57"/>
              <w:jc w:val="both"/>
            </w:pPr>
            <w:r w:rsidRPr="004D4A48">
              <w:t>4</w:t>
            </w:r>
          </w:p>
        </w:tc>
        <w:tc>
          <w:tcPr>
            <w:tcW w:w="1559" w:type="dxa"/>
          </w:tcPr>
          <w:p w:rsidR="004D4A48" w:rsidRPr="004D4A48" w:rsidRDefault="004D4A48" w:rsidP="004D4A48">
            <w:pPr>
              <w:pStyle w:val="a6"/>
              <w:ind w:left="57"/>
              <w:jc w:val="both"/>
            </w:pPr>
            <w:r w:rsidRPr="004D4A48">
              <w:t>3</w:t>
            </w:r>
          </w:p>
        </w:tc>
        <w:tc>
          <w:tcPr>
            <w:tcW w:w="1276" w:type="dxa"/>
          </w:tcPr>
          <w:p w:rsidR="004D4A48" w:rsidRPr="004D4A48" w:rsidRDefault="004D4A48" w:rsidP="004D4A48">
            <w:pPr>
              <w:pStyle w:val="a6"/>
              <w:ind w:left="57"/>
              <w:jc w:val="both"/>
            </w:pPr>
            <w:r w:rsidRPr="004D4A48">
              <w:t>5</w:t>
            </w:r>
          </w:p>
        </w:tc>
        <w:tc>
          <w:tcPr>
            <w:tcW w:w="1276" w:type="dxa"/>
          </w:tcPr>
          <w:p w:rsidR="004D4A48" w:rsidRPr="004D4A48" w:rsidRDefault="004D4A48" w:rsidP="004D4A48">
            <w:pPr>
              <w:pStyle w:val="a6"/>
              <w:ind w:left="57"/>
              <w:jc w:val="both"/>
            </w:pPr>
            <w:r w:rsidRPr="004D4A48">
              <w:t>11</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Астрономія</w:t>
            </w:r>
          </w:p>
        </w:tc>
        <w:tc>
          <w:tcPr>
            <w:tcW w:w="1276" w:type="dxa"/>
          </w:tcPr>
          <w:p w:rsidR="004D4A48" w:rsidRPr="004D4A48" w:rsidRDefault="004D4A48" w:rsidP="004D4A48">
            <w:pPr>
              <w:pStyle w:val="a6"/>
              <w:ind w:left="57"/>
              <w:jc w:val="both"/>
            </w:pPr>
          </w:p>
        </w:tc>
        <w:tc>
          <w:tcPr>
            <w:tcW w:w="1276" w:type="dxa"/>
          </w:tcPr>
          <w:p w:rsidR="004D4A48" w:rsidRPr="004D4A48" w:rsidRDefault="004D4A48" w:rsidP="004D4A48">
            <w:pPr>
              <w:pStyle w:val="a6"/>
              <w:ind w:left="57"/>
              <w:jc w:val="both"/>
            </w:pPr>
          </w:p>
        </w:tc>
        <w:tc>
          <w:tcPr>
            <w:tcW w:w="1559" w:type="dxa"/>
          </w:tcPr>
          <w:p w:rsidR="004D4A48" w:rsidRPr="004D4A48" w:rsidRDefault="004D4A48" w:rsidP="004D4A48">
            <w:pPr>
              <w:pStyle w:val="a6"/>
              <w:ind w:left="57"/>
              <w:jc w:val="both"/>
            </w:pPr>
            <w:r w:rsidRPr="004D4A48">
              <w:t>6</w:t>
            </w:r>
          </w:p>
        </w:tc>
        <w:tc>
          <w:tcPr>
            <w:tcW w:w="1276" w:type="dxa"/>
          </w:tcPr>
          <w:p w:rsidR="004D4A48" w:rsidRPr="004D4A48" w:rsidRDefault="004D4A48" w:rsidP="004D4A48">
            <w:pPr>
              <w:pStyle w:val="a6"/>
              <w:ind w:left="57"/>
              <w:jc w:val="both"/>
            </w:pPr>
            <w:r w:rsidRPr="004D4A48">
              <w:t>10</w:t>
            </w:r>
          </w:p>
        </w:tc>
        <w:tc>
          <w:tcPr>
            <w:tcW w:w="1276" w:type="dxa"/>
          </w:tcPr>
          <w:p w:rsidR="004D4A48" w:rsidRPr="004D4A48" w:rsidRDefault="004D4A48" w:rsidP="004D4A48">
            <w:pPr>
              <w:pStyle w:val="a6"/>
              <w:ind w:left="57"/>
              <w:jc w:val="both"/>
            </w:pPr>
            <w:r w:rsidRPr="004D4A48">
              <w:t>8</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Математика</w:t>
            </w:r>
          </w:p>
        </w:tc>
        <w:tc>
          <w:tcPr>
            <w:tcW w:w="1276" w:type="dxa"/>
          </w:tcPr>
          <w:p w:rsidR="004D4A48" w:rsidRPr="004D4A48" w:rsidRDefault="004D4A48" w:rsidP="004D4A48">
            <w:pPr>
              <w:pStyle w:val="a6"/>
              <w:ind w:left="57"/>
              <w:jc w:val="both"/>
            </w:pPr>
            <w:r w:rsidRPr="004D4A48">
              <w:t>8</w:t>
            </w:r>
          </w:p>
        </w:tc>
        <w:tc>
          <w:tcPr>
            <w:tcW w:w="1276" w:type="dxa"/>
          </w:tcPr>
          <w:p w:rsidR="004D4A48" w:rsidRPr="004D4A48" w:rsidRDefault="004D4A48" w:rsidP="004D4A48">
            <w:pPr>
              <w:pStyle w:val="a6"/>
              <w:ind w:left="57"/>
              <w:jc w:val="both"/>
            </w:pPr>
            <w:r w:rsidRPr="004D4A48">
              <w:t>2</w:t>
            </w:r>
          </w:p>
        </w:tc>
        <w:tc>
          <w:tcPr>
            <w:tcW w:w="1559" w:type="dxa"/>
          </w:tcPr>
          <w:p w:rsidR="004D4A48" w:rsidRPr="004D4A48" w:rsidRDefault="004D4A48" w:rsidP="004D4A48">
            <w:pPr>
              <w:pStyle w:val="a6"/>
              <w:ind w:left="57"/>
              <w:jc w:val="both"/>
            </w:pPr>
            <w:r w:rsidRPr="004D4A48">
              <w:t>8</w:t>
            </w:r>
          </w:p>
        </w:tc>
        <w:tc>
          <w:tcPr>
            <w:tcW w:w="1276" w:type="dxa"/>
          </w:tcPr>
          <w:p w:rsidR="004D4A48" w:rsidRPr="004D4A48" w:rsidRDefault="004D4A48" w:rsidP="004D4A48">
            <w:pPr>
              <w:pStyle w:val="a6"/>
              <w:ind w:left="57"/>
              <w:jc w:val="both"/>
            </w:pPr>
            <w:r w:rsidRPr="004D4A48">
              <w:t>3</w:t>
            </w:r>
          </w:p>
        </w:tc>
        <w:tc>
          <w:tcPr>
            <w:tcW w:w="1276" w:type="dxa"/>
          </w:tcPr>
          <w:p w:rsidR="004D4A48" w:rsidRPr="004D4A48" w:rsidRDefault="004D4A48" w:rsidP="004D4A48">
            <w:pPr>
              <w:pStyle w:val="a6"/>
              <w:ind w:left="57"/>
              <w:jc w:val="both"/>
            </w:pPr>
            <w:r w:rsidRPr="004D4A48">
              <w:t>1</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Хімія</w:t>
            </w:r>
          </w:p>
        </w:tc>
        <w:tc>
          <w:tcPr>
            <w:tcW w:w="1276" w:type="dxa"/>
          </w:tcPr>
          <w:p w:rsidR="004D4A48" w:rsidRPr="004D4A48" w:rsidRDefault="004D4A48" w:rsidP="004D4A48">
            <w:pPr>
              <w:pStyle w:val="a6"/>
              <w:ind w:left="57"/>
              <w:jc w:val="both"/>
            </w:pPr>
            <w:r w:rsidRPr="004D4A48">
              <w:t>9</w:t>
            </w:r>
          </w:p>
        </w:tc>
        <w:tc>
          <w:tcPr>
            <w:tcW w:w="1276" w:type="dxa"/>
          </w:tcPr>
          <w:p w:rsidR="004D4A48" w:rsidRPr="004D4A48" w:rsidRDefault="004D4A48" w:rsidP="004D4A48">
            <w:pPr>
              <w:pStyle w:val="a6"/>
              <w:ind w:left="57"/>
              <w:jc w:val="both"/>
            </w:pPr>
            <w:r w:rsidRPr="004D4A48">
              <w:t>1</w:t>
            </w:r>
          </w:p>
        </w:tc>
        <w:tc>
          <w:tcPr>
            <w:tcW w:w="1559" w:type="dxa"/>
          </w:tcPr>
          <w:p w:rsidR="004D4A48" w:rsidRPr="004D4A48" w:rsidRDefault="004D4A48" w:rsidP="004D4A48">
            <w:pPr>
              <w:pStyle w:val="a6"/>
              <w:ind w:left="57"/>
              <w:jc w:val="both"/>
            </w:pPr>
            <w:r w:rsidRPr="004D4A48">
              <w:t>2</w:t>
            </w:r>
          </w:p>
        </w:tc>
        <w:tc>
          <w:tcPr>
            <w:tcW w:w="1276" w:type="dxa"/>
          </w:tcPr>
          <w:p w:rsidR="004D4A48" w:rsidRPr="004D4A48" w:rsidRDefault="004D4A48" w:rsidP="004D4A48">
            <w:pPr>
              <w:pStyle w:val="a6"/>
              <w:ind w:left="57"/>
              <w:jc w:val="both"/>
            </w:pPr>
            <w:r w:rsidRPr="004D4A48">
              <w:t>1</w:t>
            </w:r>
          </w:p>
        </w:tc>
        <w:tc>
          <w:tcPr>
            <w:tcW w:w="1276" w:type="dxa"/>
          </w:tcPr>
          <w:p w:rsidR="004D4A48" w:rsidRPr="004D4A48" w:rsidRDefault="004D4A48" w:rsidP="004D4A48">
            <w:pPr>
              <w:pStyle w:val="a6"/>
              <w:ind w:left="57"/>
              <w:jc w:val="both"/>
            </w:pPr>
            <w:r w:rsidRPr="004D4A48">
              <w:t>4</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Правознавство</w:t>
            </w:r>
          </w:p>
        </w:tc>
        <w:tc>
          <w:tcPr>
            <w:tcW w:w="1276" w:type="dxa"/>
          </w:tcPr>
          <w:p w:rsidR="004D4A48" w:rsidRPr="004D4A48" w:rsidRDefault="004D4A48" w:rsidP="004D4A48">
            <w:pPr>
              <w:pStyle w:val="a6"/>
              <w:ind w:left="57"/>
              <w:jc w:val="both"/>
            </w:pPr>
            <w:r w:rsidRPr="004D4A48">
              <w:t>11</w:t>
            </w:r>
          </w:p>
        </w:tc>
        <w:tc>
          <w:tcPr>
            <w:tcW w:w="1276" w:type="dxa"/>
          </w:tcPr>
          <w:p w:rsidR="004D4A48" w:rsidRPr="004D4A48" w:rsidRDefault="004D4A48" w:rsidP="004D4A48">
            <w:pPr>
              <w:pStyle w:val="a6"/>
              <w:ind w:left="57"/>
              <w:jc w:val="both"/>
            </w:pPr>
            <w:r w:rsidRPr="004D4A48">
              <w:t>8</w:t>
            </w:r>
          </w:p>
        </w:tc>
        <w:tc>
          <w:tcPr>
            <w:tcW w:w="1559" w:type="dxa"/>
          </w:tcPr>
          <w:p w:rsidR="004D4A48" w:rsidRPr="004D4A48" w:rsidRDefault="004D4A48" w:rsidP="004D4A48">
            <w:pPr>
              <w:pStyle w:val="a6"/>
              <w:ind w:left="57"/>
              <w:jc w:val="both"/>
            </w:pPr>
            <w:r w:rsidRPr="004D4A48">
              <w:t>3</w:t>
            </w:r>
          </w:p>
        </w:tc>
        <w:tc>
          <w:tcPr>
            <w:tcW w:w="1276" w:type="dxa"/>
          </w:tcPr>
          <w:p w:rsidR="004D4A48" w:rsidRPr="004D4A48" w:rsidRDefault="004D4A48" w:rsidP="004D4A48">
            <w:pPr>
              <w:pStyle w:val="a6"/>
              <w:ind w:left="57"/>
              <w:jc w:val="both"/>
            </w:pPr>
            <w:r w:rsidRPr="004D4A48">
              <w:t>11</w:t>
            </w:r>
          </w:p>
        </w:tc>
        <w:tc>
          <w:tcPr>
            <w:tcW w:w="1276" w:type="dxa"/>
          </w:tcPr>
          <w:p w:rsidR="004D4A48" w:rsidRPr="004D4A48" w:rsidRDefault="004D4A48" w:rsidP="004D4A48">
            <w:pPr>
              <w:pStyle w:val="a6"/>
              <w:ind w:left="57"/>
              <w:jc w:val="both"/>
            </w:pPr>
            <w:r w:rsidRPr="004D4A48">
              <w:t>11</w:t>
            </w:r>
          </w:p>
        </w:tc>
      </w:tr>
      <w:tr w:rsidR="004D4A48" w:rsidRPr="004D4A48" w:rsidTr="004D4A48">
        <w:tc>
          <w:tcPr>
            <w:tcW w:w="709" w:type="dxa"/>
          </w:tcPr>
          <w:p w:rsidR="004D4A48" w:rsidRPr="004D4A48" w:rsidRDefault="004D4A48" w:rsidP="004D4A48">
            <w:pPr>
              <w:pStyle w:val="a6"/>
              <w:numPr>
                <w:ilvl w:val="0"/>
                <w:numId w:val="14"/>
              </w:numPr>
              <w:jc w:val="both"/>
            </w:pPr>
          </w:p>
        </w:tc>
        <w:tc>
          <w:tcPr>
            <w:tcW w:w="2835" w:type="dxa"/>
          </w:tcPr>
          <w:p w:rsidR="004D4A48" w:rsidRPr="004D4A48" w:rsidRDefault="004D4A48" w:rsidP="004D4A48">
            <w:pPr>
              <w:pStyle w:val="a6"/>
              <w:ind w:left="57"/>
              <w:jc w:val="both"/>
            </w:pPr>
            <w:r w:rsidRPr="004D4A48">
              <w:t>Географія</w:t>
            </w:r>
          </w:p>
        </w:tc>
        <w:tc>
          <w:tcPr>
            <w:tcW w:w="1276" w:type="dxa"/>
          </w:tcPr>
          <w:p w:rsidR="004D4A48" w:rsidRPr="004D4A48" w:rsidRDefault="004D4A48" w:rsidP="004D4A48">
            <w:pPr>
              <w:pStyle w:val="a6"/>
              <w:ind w:left="57"/>
              <w:jc w:val="both"/>
            </w:pPr>
            <w:r w:rsidRPr="004D4A48">
              <w:t>10</w:t>
            </w:r>
          </w:p>
        </w:tc>
        <w:tc>
          <w:tcPr>
            <w:tcW w:w="1276" w:type="dxa"/>
          </w:tcPr>
          <w:p w:rsidR="004D4A48" w:rsidRPr="004D4A48" w:rsidRDefault="004D4A48" w:rsidP="004D4A48">
            <w:pPr>
              <w:pStyle w:val="a6"/>
              <w:ind w:left="57"/>
              <w:jc w:val="both"/>
            </w:pPr>
            <w:r w:rsidRPr="004D4A48">
              <w:t>7</w:t>
            </w:r>
          </w:p>
        </w:tc>
        <w:tc>
          <w:tcPr>
            <w:tcW w:w="1559" w:type="dxa"/>
          </w:tcPr>
          <w:p w:rsidR="004D4A48" w:rsidRPr="004D4A48" w:rsidRDefault="004D4A48" w:rsidP="004D4A48">
            <w:pPr>
              <w:pStyle w:val="a6"/>
              <w:ind w:left="57"/>
              <w:jc w:val="both"/>
            </w:pPr>
            <w:r w:rsidRPr="004D4A48">
              <w:t>6</w:t>
            </w:r>
          </w:p>
        </w:tc>
        <w:tc>
          <w:tcPr>
            <w:tcW w:w="1276" w:type="dxa"/>
          </w:tcPr>
          <w:p w:rsidR="004D4A48" w:rsidRPr="004D4A48" w:rsidRDefault="004D4A48" w:rsidP="004D4A48">
            <w:pPr>
              <w:pStyle w:val="a6"/>
              <w:ind w:left="57"/>
              <w:jc w:val="both"/>
            </w:pPr>
            <w:r w:rsidRPr="004D4A48">
              <w:t>7</w:t>
            </w:r>
          </w:p>
        </w:tc>
        <w:tc>
          <w:tcPr>
            <w:tcW w:w="1276" w:type="dxa"/>
          </w:tcPr>
          <w:p w:rsidR="004D4A48" w:rsidRPr="004D4A48" w:rsidRDefault="004D4A48" w:rsidP="004D4A48">
            <w:pPr>
              <w:pStyle w:val="a6"/>
              <w:ind w:left="57"/>
              <w:jc w:val="both"/>
            </w:pPr>
            <w:r w:rsidRPr="004D4A48">
              <w:t>4</w:t>
            </w:r>
          </w:p>
        </w:tc>
      </w:tr>
      <w:tr w:rsidR="004D4A48" w:rsidRPr="004D4A48" w:rsidTr="004D4A48">
        <w:tc>
          <w:tcPr>
            <w:tcW w:w="3544" w:type="dxa"/>
            <w:gridSpan w:val="2"/>
          </w:tcPr>
          <w:p w:rsidR="004D4A48" w:rsidRPr="004D4A48" w:rsidRDefault="004D4A48" w:rsidP="004D4A48">
            <w:pPr>
              <w:pStyle w:val="a6"/>
              <w:ind w:left="57"/>
              <w:jc w:val="both"/>
            </w:pPr>
            <w:r w:rsidRPr="004D4A48">
              <w:t>Загальний рейтинг школи</w:t>
            </w:r>
          </w:p>
        </w:tc>
        <w:tc>
          <w:tcPr>
            <w:tcW w:w="1276" w:type="dxa"/>
          </w:tcPr>
          <w:p w:rsidR="004D4A48" w:rsidRPr="004D4A48" w:rsidRDefault="004D4A48" w:rsidP="004D4A48">
            <w:pPr>
              <w:pStyle w:val="a6"/>
              <w:ind w:left="57"/>
              <w:jc w:val="both"/>
            </w:pPr>
            <w:r w:rsidRPr="004D4A48">
              <w:t>4</w:t>
            </w:r>
          </w:p>
        </w:tc>
        <w:tc>
          <w:tcPr>
            <w:tcW w:w="1276" w:type="dxa"/>
          </w:tcPr>
          <w:p w:rsidR="004D4A48" w:rsidRPr="004D4A48" w:rsidRDefault="004D4A48" w:rsidP="004D4A48">
            <w:pPr>
              <w:pStyle w:val="a6"/>
              <w:ind w:left="57"/>
              <w:jc w:val="both"/>
            </w:pPr>
            <w:r w:rsidRPr="004D4A48">
              <w:t>3</w:t>
            </w:r>
          </w:p>
        </w:tc>
        <w:tc>
          <w:tcPr>
            <w:tcW w:w="1559" w:type="dxa"/>
          </w:tcPr>
          <w:p w:rsidR="004D4A48" w:rsidRPr="004D4A48" w:rsidRDefault="004D4A48" w:rsidP="004D4A48">
            <w:pPr>
              <w:pStyle w:val="a6"/>
              <w:ind w:left="57"/>
              <w:jc w:val="both"/>
            </w:pPr>
            <w:r w:rsidRPr="004D4A48">
              <w:t>1</w:t>
            </w:r>
          </w:p>
        </w:tc>
        <w:tc>
          <w:tcPr>
            <w:tcW w:w="1276" w:type="dxa"/>
          </w:tcPr>
          <w:p w:rsidR="004D4A48" w:rsidRPr="004D4A48" w:rsidRDefault="004D4A48" w:rsidP="004D4A48">
            <w:pPr>
              <w:pStyle w:val="a6"/>
              <w:ind w:left="57"/>
              <w:jc w:val="both"/>
            </w:pPr>
            <w:r w:rsidRPr="004D4A48">
              <w:t>2</w:t>
            </w:r>
          </w:p>
        </w:tc>
        <w:tc>
          <w:tcPr>
            <w:tcW w:w="1276" w:type="dxa"/>
          </w:tcPr>
          <w:p w:rsidR="004D4A48" w:rsidRPr="004D4A48" w:rsidRDefault="004D4A48" w:rsidP="004D4A48">
            <w:pPr>
              <w:pStyle w:val="a6"/>
              <w:ind w:left="57"/>
              <w:jc w:val="both"/>
            </w:pPr>
            <w:r w:rsidRPr="004D4A48">
              <w:t>5</w:t>
            </w:r>
          </w:p>
        </w:tc>
      </w:tr>
    </w:tbl>
    <w:p w:rsidR="00F50F6E" w:rsidRPr="00AE59AB" w:rsidRDefault="00F50F6E" w:rsidP="00D45A7F">
      <w:pPr>
        <w:pStyle w:val="a6"/>
        <w:ind w:left="57"/>
        <w:jc w:val="both"/>
        <w:rPr>
          <w:b w:val="0"/>
          <w:color w:val="FF0000"/>
          <w:szCs w:val="28"/>
          <w:u w:val="none"/>
        </w:rPr>
      </w:pPr>
    </w:p>
    <w:p w:rsidR="006331B4" w:rsidRPr="004D4A48" w:rsidRDefault="006331B4" w:rsidP="00D45A7F">
      <w:pPr>
        <w:pStyle w:val="a6"/>
        <w:numPr>
          <w:ilvl w:val="0"/>
          <w:numId w:val="2"/>
        </w:numPr>
        <w:tabs>
          <w:tab w:val="clear" w:pos="720"/>
          <w:tab w:val="num" w:pos="285"/>
        </w:tabs>
        <w:ind w:left="285" w:hanging="228"/>
        <w:jc w:val="both"/>
        <w:rPr>
          <w:b w:val="0"/>
          <w:szCs w:val="28"/>
          <w:u w:val="none"/>
        </w:rPr>
      </w:pPr>
      <w:r w:rsidRPr="004D4A48">
        <w:rPr>
          <w:b w:val="0"/>
          <w:szCs w:val="28"/>
          <w:u w:val="none"/>
        </w:rPr>
        <w:t>Участь учнів у районних (міських) олімпіадах, турнірах, конкурсах МАН тощо (за останні 3 роки)</w:t>
      </w:r>
    </w:p>
    <w:p w:rsidR="00EB497E" w:rsidRPr="004D4A48" w:rsidRDefault="00D75AC2" w:rsidP="00D45A7F">
      <w:pPr>
        <w:shd w:val="clear" w:color="auto" w:fill="FFFFFF"/>
        <w:autoSpaceDE w:val="0"/>
        <w:autoSpaceDN w:val="0"/>
        <w:adjustRightInd w:val="0"/>
        <w:jc w:val="both"/>
        <w:rPr>
          <w:b/>
        </w:rPr>
      </w:pPr>
      <w:r w:rsidRPr="004D4A48">
        <w:rPr>
          <w:b/>
        </w:rPr>
        <w:t xml:space="preserve">За останні </w:t>
      </w:r>
      <w:r w:rsidR="004D4A48" w:rsidRPr="004D4A48">
        <w:rPr>
          <w:b/>
        </w:rPr>
        <w:t>п′ять</w:t>
      </w:r>
      <w:r w:rsidRPr="004D4A48">
        <w:rPr>
          <w:b/>
        </w:rPr>
        <w:t xml:space="preserve"> рок</w:t>
      </w:r>
      <w:r w:rsidR="004D4A48" w:rsidRPr="004D4A48">
        <w:rPr>
          <w:b/>
        </w:rPr>
        <w:t>ів</w:t>
      </w:r>
      <w:r w:rsidRPr="004D4A48">
        <w:rPr>
          <w:b/>
        </w:rPr>
        <w:t xml:space="preserve"> школа має:</w:t>
      </w:r>
    </w:p>
    <w:p w:rsidR="00D75AC2" w:rsidRPr="004D4A48" w:rsidRDefault="00914715" w:rsidP="00D45A7F">
      <w:pPr>
        <w:shd w:val="clear" w:color="auto" w:fill="FFFFFF"/>
        <w:autoSpaceDE w:val="0"/>
        <w:autoSpaceDN w:val="0"/>
        <w:adjustRightInd w:val="0"/>
        <w:jc w:val="both"/>
      </w:pPr>
      <w:r w:rsidRPr="004D4A48">
        <w:t>1</w:t>
      </w:r>
      <w:r w:rsidR="004322B0" w:rsidRPr="004D4A48">
        <w:t>-</w:t>
      </w:r>
      <w:r w:rsidRPr="004D4A48">
        <w:t>го учасника(</w:t>
      </w:r>
      <w:r w:rsidR="00BE3EF1" w:rsidRPr="004D4A48">
        <w:t>2012)</w:t>
      </w:r>
      <w:r w:rsidR="00233062" w:rsidRPr="004D4A48">
        <w:t xml:space="preserve"> І</w:t>
      </w:r>
      <w:r w:rsidR="00233062" w:rsidRPr="004D4A48">
        <w:rPr>
          <w:lang w:val="en-US"/>
        </w:rPr>
        <w:t>V</w:t>
      </w:r>
      <w:r w:rsidR="00233062" w:rsidRPr="004D4A48">
        <w:t xml:space="preserve"> етапу Всеукраїнських олімпіад з трудового навчання;</w:t>
      </w:r>
    </w:p>
    <w:p w:rsidR="00233062" w:rsidRPr="004D4A48" w:rsidRDefault="00BE3EF1" w:rsidP="00D45A7F">
      <w:pPr>
        <w:shd w:val="clear" w:color="auto" w:fill="FFFFFF"/>
        <w:autoSpaceDE w:val="0"/>
        <w:autoSpaceDN w:val="0"/>
        <w:adjustRightInd w:val="0"/>
        <w:jc w:val="both"/>
      </w:pPr>
      <w:r w:rsidRPr="004D4A48">
        <w:t>25 учасників</w:t>
      </w:r>
      <w:r w:rsidR="004322B0" w:rsidRPr="004D4A48">
        <w:t>, із них</w:t>
      </w:r>
      <w:r w:rsidR="00233062" w:rsidRPr="004D4A48">
        <w:t xml:space="preserve"> 17 переможців ІІІ етапу олімпіад з трудового навчання, хімії, біології, російської мови, інформаційних технологій</w:t>
      </w:r>
      <w:r w:rsidR="005A191F" w:rsidRPr="004D4A48">
        <w:t>;</w:t>
      </w:r>
    </w:p>
    <w:p w:rsidR="005A191F" w:rsidRPr="004D4A48" w:rsidRDefault="004322B0" w:rsidP="00D45A7F">
      <w:pPr>
        <w:shd w:val="clear" w:color="auto" w:fill="FFFFFF"/>
        <w:autoSpaceDE w:val="0"/>
        <w:autoSpaceDN w:val="0"/>
        <w:adjustRightInd w:val="0"/>
        <w:jc w:val="both"/>
      </w:pPr>
      <w:r w:rsidRPr="004D4A48">
        <w:t xml:space="preserve">104 учасники, із них </w:t>
      </w:r>
      <w:r w:rsidR="005A191F" w:rsidRPr="004D4A48">
        <w:t xml:space="preserve">58 </w:t>
      </w:r>
      <w:r w:rsidR="0065329B" w:rsidRPr="004D4A48">
        <w:t>переможців ІІ</w:t>
      </w:r>
      <w:r w:rsidR="009246C1" w:rsidRPr="004D4A48">
        <w:t xml:space="preserve"> етапу олімпіад з базових предметів.</w:t>
      </w:r>
    </w:p>
    <w:tbl>
      <w:tblPr>
        <w:tblW w:w="4367" w:type="pct"/>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1554"/>
        <w:gridCol w:w="1614"/>
        <w:gridCol w:w="1561"/>
        <w:gridCol w:w="1620"/>
      </w:tblGrid>
      <w:tr w:rsidR="004D4A48" w:rsidRPr="004D4A48">
        <w:trPr>
          <w:jc w:val="center"/>
        </w:trPr>
        <w:tc>
          <w:tcPr>
            <w:tcW w:w="1311" w:type="pct"/>
            <w:vMerge w:val="restart"/>
            <w:vAlign w:val="center"/>
          </w:tcPr>
          <w:p w:rsidR="000D6FBE" w:rsidRPr="004D4A48" w:rsidRDefault="000D6FBE" w:rsidP="00D45A7F">
            <w:pPr>
              <w:jc w:val="center"/>
            </w:pPr>
            <w:r w:rsidRPr="004D4A48">
              <w:t>МАН</w:t>
            </w:r>
          </w:p>
        </w:tc>
        <w:tc>
          <w:tcPr>
            <w:tcW w:w="1841" w:type="pct"/>
            <w:gridSpan w:val="2"/>
            <w:vAlign w:val="center"/>
          </w:tcPr>
          <w:p w:rsidR="000D6FBE" w:rsidRPr="004D4A48" w:rsidRDefault="000D6FBE" w:rsidP="00D45A7F">
            <w:pPr>
              <w:jc w:val="center"/>
            </w:pPr>
            <w:r w:rsidRPr="004D4A48">
              <w:t>Районний (міський) етап</w:t>
            </w:r>
          </w:p>
        </w:tc>
        <w:tc>
          <w:tcPr>
            <w:tcW w:w="1848" w:type="pct"/>
            <w:gridSpan w:val="2"/>
            <w:vAlign w:val="center"/>
          </w:tcPr>
          <w:p w:rsidR="000D6FBE" w:rsidRPr="004D4A48" w:rsidRDefault="000D6FBE" w:rsidP="00D45A7F">
            <w:pPr>
              <w:jc w:val="center"/>
            </w:pPr>
            <w:r w:rsidRPr="004D4A48">
              <w:t>Обласний етап</w:t>
            </w:r>
          </w:p>
        </w:tc>
      </w:tr>
      <w:tr w:rsidR="004D4A48" w:rsidRPr="004D4A48" w:rsidTr="00D40F57">
        <w:trPr>
          <w:jc w:val="center"/>
        </w:trPr>
        <w:tc>
          <w:tcPr>
            <w:tcW w:w="1311" w:type="pct"/>
            <w:vMerge/>
            <w:vAlign w:val="center"/>
          </w:tcPr>
          <w:p w:rsidR="000D6FBE" w:rsidRPr="004D4A48" w:rsidRDefault="000D6FBE" w:rsidP="00D45A7F">
            <w:pPr>
              <w:jc w:val="center"/>
            </w:pPr>
          </w:p>
        </w:tc>
        <w:tc>
          <w:tcPr>
            <w:tcW w:w="903" w:type="pct"/>
            <w:vAlign w:val="center"/>
          </w:tcPr>
          <w:p w:rsidR="000D6FBE" w:rsidRPr="004D4A48" w:rsidRDefault="000D6FBE" w:rsidP="00D45A7F">
            <w:pPr>
              <w:ind w:left="-113" w:right="-113"/>
              <w:jc w:val="center"/>
            </w:pPr>
            <w:r w:rsidRPr="004D4A48">
              <w:t>учасники</w:t>
            </w:r>
          </w:p>
        </w:tc>
        <w:tc>
          <w:tcPr>
            <w:tcW w:w="938" w:type="pct"/>
            <w:vAlign w:val="center"/>
          </w:tcPr>
          <w:p w:rsidR="000D6FBE" w:rsidRPr="004D4A48" w:rsidRDefault="000D6FBE" w:rsidP="00D45A7F">
            <w:pPr>
              <w:ind w:left="-113" w:right="-113"/>
              <w:jc w:val="center"/>
            </w:pPr>
            <w:r w:rsidRPr="004D4A48">
              <w:t>переможці</w:t>
            </w:r>
          </w:p>
        </w:tc>
        <w:tc>
          <w:tcPr>
            <w:tcW w:w="907" w:type="pct"/>
            <w:vAlign w:val="center"/>
          </w:tcPr>
          <w:p w:rsidR="000D6FBE" w:rsidRPr="004D4A48" w:rsidRDefault="000D6FBE" w:rsidP="00D45A7F">
            <w:pPr>
              <w:ind w:left="-113" w:right="-113"/>
              <w:jc w:val="center"/>
            </w:pPr>
            <w:r w:rsidRPr="004D4A48">
              <w:t>учасники</w:t>
            </w:r>
          </w:p>
        </w:tc>
        <w:tc>
          <w:tcPr>
            <w:tcW w:w="941" w:type="pct"/>
            <w:vAlign w:val="center"/>
          </w:tcPr>
          <w:p w:rsidR="000D6FBE" w:rsidRPr="004D4A48" w:rsidRDefault="000D6FBE" w:rsidP="00D45A7F">
            <w:pPr>
              <w:ind w:left="-113" w:right="-113"/>
              <w:jc w:val="center"/>
            </w:pPr>
            <w:r w:rsidRPr="004D4A48">
              <w:t>переможці</w:t>
            </w:r>
          </w:p>
        </w:tc>
      </w:tr>
      <w:tr w:rsidR="004D4A48" w:rsidRPr="004D4A48" w:rsidTr="00D40F57">
        <w:trPr>
          <w:jc w:val="center"/>
        </w:trPr>
        <w:tc>
          <w:tcPr>
            <w:tcW w:w="1311" w:type="pct"/>
          </w:tcPr>
          <w:p w:rsidR="001A58AE" w:rsidRPr="004D4A48" w:rsidRDefault="001A58AE" w:rsidP="00621798">
            <w:r w:rsidRPr="004D4A48">
              <w:t>2011/2012</w:t>
            </w:r>
          </w:p>
        </w:tc>
        <w:tc>
          <w:tcPr>
            <w:tcW w:w="903" w:type="pct"/>
          </w:tcPr>
          <w:p w:rsidR="001A58AE" w:rsidRPr="004D4A48" w:rsidRDefault="001A58AE" w:rsidP="00621798">
            <w:pPr>
              <w:jc w:val="center"/>
            </w:pPr>
            <w:r w:rsidRPr="004D4A48">
              <w:t>3</w:t>
            </w:r>
          </w:p>
        </w:tc>
        <w:tc>
          <w:tcPr>
            <w:tcW w:w="938" w:type="pct"/>
          </w:tcPr>
          <w:p w:rsidR="001A58AE" w:rsidRPr="004D4A48" w:rsidRDefault="001A58AE" w:rsidP="00621798">
            <w:pPr>
              <w:jc w:val="center"/>
            </w:pPr>
            <w:r w:rsidRPr="004D4A48">
              <w:t>2</w:t>
            </w:r>
          </w:p>
        </w:tc>
        <w:tc>
          <w:tcPr>
            <w:tcW w:w="907" w:type="pct"/>
          </w:tcPr>
          <w:p w:rsidR="001A58AE" w:rsidRPr="004D4A48" w:rsidRDefault="001A58AE" w:rsidP="00621798">
            <w:pPr>
              <w:jc w:val="center"/>
            </w:pPr>
            <w:r w:rsidRPr="004D4A48">
              <w:t>2</w:t>
            </w:r>
          </w:p>
        </w:tc>
        <w:tc>
          <w:tcPr>
            <w:tcW w:w="941" w:type="pct"/>
          </w:tcPr>
          <w:p w:rsidR="001A58AE" w:rsidRPr="004D4A48" w:rsidRDefault="001A58AE" w:rsidP="00621798">
            <w:pPr>
              <w:jc w:val="center"/>
            </w:pPr>
            <w:r w:rsidRPr="004D4A48">
              <w:t>1</w:t>
            </w:r>
          </w:p>
        </w:tc>
      </w:tr>
      <w:tr w:rsidR="004D4A48" w:rsidRPr="004D4A48" w:rsidTr="00D40F57">
        <w:trPr>
          <w:jc w:val="center"/>
        </w:trPr>
        <w:tc>
          <w:tcPr>
            <w:tcW w:w="1311" w:type="pct"/>
          </w:tcPr>
          <w:p w:rsidR="001A58AE" w:rsidRPr="004D4A48" w:rsidRDefault="001A58AE" w:rsidP="00621798">
            <w:r w:rsidRPr="004D4A48">
              <w:t>2012/2013</w:t>
            </w:r>
          </w:p>
        </w:tc>
        <w:tc>
          <w:tcPr>
            <w:tcW w:w="903" w:type="pct"/>
          </w:tcPr>
          <w:p w:rsidR="001A58AE" w:rsidRPr="004D4A48" w:rsidRDefault="001A58AE" w:rsidP="00621798">
            <w:pPr>
              <w:jc w:val="center"/>
            </w:pPr>
            <w:r w:rsidRPr="004D4A48">
              <w:t>9</w:t>
            </w:r>
          </w:p>
        </w:tc>
        <w:tc>
          <w:tcPr>
            <w:tcW w:w="938" w:type="pct"/>
          </w:tcPr>
          <w:p w:rsidR="001A58AE" w:rsidRPr="004D4A48" w:rsidRDefault="001A58AE" w:rsidP="00621798">
            <w:pPr>
              <w:jc w:val="center"/>
            </w:pPr>
            <w:r w:rsidRPr="004D4A48">
              <w:t>6</w:t>
            </w:r>
          </w:p>
        </w:tc>
        <w:tc>
          <w:tcPr>
            <w:tcW w:w="907" w:type="pct"/>
          </w:tcPr>
          <w:p w:rsidR="001A58AE" w:rsidRPr="004D4A48" w:rsidRDefault="001A58AE" w:rsidP="00621798">
            <w:pPr>
              <w:jc w:val="center"/>
            </w:pPr>
            <w:r w:rsidRPr="004D4A48">
              <w:t>6</w:t>
            </w:r>
          </w:p>
        </w:tc>
        <w:tc>
          <w:tcPr>
            <w:tcW w:w="941" w:type="pct"/>
          </w:tcPr>
          <w:p w:rsidR="001A58AE" w:rsidRPr="004D4A48" w:rsidRDefault="001A58AE" w:rsidP="00621798">
            <w:pPr>
              <w:jc w:val="center"/>
            </w:pPr>
            <w:r w:rsidRPr="004D4A48">
              <w:t>1</w:t>
            </w:r>
          </w:p>
        </w:tc>
      </w:tr>
      <w:tr w:rsidR="004D4A48" w:rsidRPr="004D4A48" w:rsidTr="00D40F57">
        <w:trPr>
          <w:jc w:val="center"/>
        </w:trPr>
        <w:tc>
          <w:tcPr>
            <w:tcW w:w="1311" w:type="pct"/>
          </w:tcPr>
          <w:p w:rsidR="00D40F57" w:rsidRPr="004D4A48" w:rsidRDefault="00D40F57" w:rsidP="00D45A7F">
            <w:r w:rsidRPr="004D4A48">
              <w:t>2012/2013</w:t>
            </w:r>
          </w:p>
        </w:tc>
        <w:tc>
          <w:tcPr>
            <w:tcW w:w="903" w:type="pct"/>
          </w:tcPr>
          <w:p w:rsidR="00D40F57" w:rsidRPr="004D4A48" w:rsidRDefault="001A58AE" w:rsidP="00D45A7F">
            <w:pPr>
              <w:jc w:val="center"/>
            </w:pPr>
            <w:r w:rsidRPr="004D4A48">
              <w:t>1</w:t>
            </w:r>
          </w:p>
        </w:tc>
        <w:tc>
          <w:tcPr>
            <w:tcW w:w="938" w:type="pct"/>
          </w:tcPr>
          <w:p w:rsidR="00D40F57" w:rsidRPr="004D4A48" w:rsidRDefault="001A58AE" w:rsidP="00D45A7F">
            <w:pPr>
              <w:jc w:val="center"/>
            </w:pPr>
            <w:r w:rsidRPr="004D4A48">
              <w:t>1</w:t>
            </w:r>
          </w:p>
        </w:tc>
        <w:tc>
          <w:tcPr>
            <w:tcW w:w="907" w:type="pct"/>
          </w:tcPr>
          <w:p w:rsidR="00D40F57" w:rsidRPr="004D4A48" w:rsidRDefault="001A58AE" w:rsidP="00D45A7F">
            <w:pPr>
              <w:jc w:val="center"/>
            </w:pPr>
            <w:r w:rsidRPr="004D4A48">
              <w:t>0</w:t>
            </w:r>
          </w:p>
        </w:tc>
        <w:tc>
          <w:tcPr>
            <w:tcW w:w="941" w:type="pct"/>
          </w:tcPr>
          <w:p w:rsidR="00D40F57" w:rsidRPr="004D4A48" w:rsidRDefault="001A58AE" w:rsidP="00D45A7F">
            <w:pPr>
              <w:jc w:val="center"/>
            </w:pPr>
            <w:r w:rsidRPr="004D4A48">
              <w:t>0</w:t>
            </w:r>
          </w:p>
        </w:tc>
      </w:tr>
      <w:tr w:rsidR="004D4A48" w:rsidRPr="004D4A48" w:rsidTr="00D40F57">
        <w:trPr>
          <w:jc w:val="center"/>
        </w:trPr>
        <w:tc>
          <w:tcPr>
            <w:tcW w:w="1311" w:type="pct"/>
          </w:tcPr>
          <w:p w:rsidR="004D4A48" w:rsidRPr="004D4A48" w:rsidRDefault="004D4A48" w:rsidP="00D45A7F">
            <w:r w:rsidRPr="004D4A48">
              <w:t>2013/2014</w:t>
            </w:r>
          </w:p>
        </w:tc>
        <w:tc>
          <w:tcPr>
            <w:tcW w:w="903" w:type="pct"/>
          </w:tcPr>
          <w:p w:rsidR="004D4A48" w:rsidRPr="004D4A48" w:rsidRDefault="004D4A48" w:rsidP="00D45A7F">
            <w:pPr>
              <w:jc w:val="center"/>
            </w:pPr>
            <w:r w:rsidRPr="004D4A48">
              <w:t>3</w:t>
            </w:r>
          </w:p>
        </w:tc>
        <w:tc>
          <w:tcPr>
            <w:tcW w:w="938" w:type="pct"/>
          </w:tcPr>
          <w:p w:rsidR="004D4A48" w:rsidRPr="004D4A48" w:rsidRDefault="004D4A48" w:rsidP="00D45A7F">
            <w:pPr>
              <w:jc w:val="center"/>
            </w:pPr>
            <w:r w:rsidRPr="004D4A48">
              <w:t>0</w:t>
            </w:r>
          </w:p>
        </w:tc>
        <w:tc>
          <w:tcPr>
            <w:tcW w:w="907" w:type="pct"/>
          </w:tcPr>
          <w:p w:rsidR="004D4A48" w:rsidRPr="004D4A48" w:rsidRDefault="004D4A48" w:rsidP="00D45A7F">
            <w:pPr>
              <w:jc w:val="center"/>
            </w:pPr>
            <w:r w:rsidRPr="004D4A48">
              <w:t>0</w:t>
            </w:r>
          </w:p>
        </w:tc>
        <w:tc>
          <w:tcPr>
            <w:tcW w:w="941" w:type="pct"/>
          </w:tcPr>
          <w:p w:rsidR="004D4A48" w:rsidRPr="004D4A48" w:rsidRDefault="004D4A48" w:rsidP="00D45A7F">
            <w:pPr>
              <w:jc w:val="center"/>
            </w:pPr>
            <w:r w:rsidRPr="004D4A48">
              <w:t>0</w:t>
            </w:r>
          </w:p>
        </w:tc>
      </w:tr>
      <w:tr w:rsidR="004D4A48" w:rsidRPr="004D4A48" w:rsidTr="00D40F57">
        <w:trPr>
          <w:jc w:val="center"/>
        </w:trPr>
        <w:tc>
          <w:tcPr>
            <w:tcW w:w="1311" w:type="pct"/>
          </w:tcPr>
          <w:p w:rsidR="004D4A48" w:rsidRPr="004D4A48" w:rsidRDefault="004D4A48" w:rsidP="00D45A7F">
            <w:r w:rsidRPr="004D4A48">
              <w:t>2014/2015</w:t>
            </w:r>
          </w:p>
        </w:tc>
        <w:tc>
          <w:tcPr>
            <w:tcW w:w="903" w:type="pct"/>
          </w:tcPr>
          <w:p w:rsidR="004D4A48" w:rsidRPr="004D4A48" w:rsidRDefault="004D4A48" w:rsidP="00D45A7F">
            <w:pPr>
              <w:jc w:val="center"/>
            </w:pPr>
            <w:r w:rsidRPr="004D4A48">
              <w:t>2</w:t>
            </w:r>
          </w:p>
        </w:tc>
        <w:tc>
          <w:tcPr>
            <w:tcW w:w="938" w:type="pct"/>
          </w:tcPr>
          <w:p w:rsidR="004D4A48" w:rsidRPr="004D4A48" w:rsidRDefault="004D4A48" w:rsidP="00D45A7F">
            <w:pPr>
              <w:jc w:val="center"/>
            </w:pPr>
            <w:r w:rsidRPr="004D4A48">
              <w:t>0</w:t>
            </w:r>
          </w:p>
        </w:tc>
        <w:tc>
          <w:tcPr>
            <w:tcW w:w="907" w:type="pct"/>
          </w:tcPr>
          <w:p w:rsidR="004D4A48" w:rsidRPr="004D4A48" w:rsidRDefault="004D4A48" w:rsidP="00D45A7F">
            <w:pPr>
              <w:jc w:val="center"/>
            </w:pPr>
            <w:r w:rsidRPr="004D4A48">
              <w:t>0</w:t>
            </w:r>
          </w:p>
        </w:tc>
        <w:tc>
          <w:tcPr>
            <w:tcW w:w="941" w:type="pct"/>
          </w:tcPr>
          <w:p w:rsidR="004D4A48" w:rsidRPr="004D4A48" w:rsidRDefault="004D4A48" w:rsidP="00D45A7F">
            <w:pPr>
              <w:jc w:val="center"/>
            </w:pPr>
            <w:r w:rsidRPr="004D4A48">
              <w:t>0</w:t>
            </w:r>
          </w:p>
        </w:tc>
      </w:tr>
    </w:tbl>
    <w:p w:rsidR="004D4A48" w:rsidRPr="004D4A48" w:rsidRDefault="004D4A48" w:rsidP="004D4A48">
      <w:pPr>
        <w:pStyle w:val="a3"/>
        <w:tabs>
          <w:tab w:val="left" w:pos="1080"/>
          <w:tab w:val="left" w:pos="1440"/>
        </w:tabs>
        <w:rPr>
          <w:b w:val="0"/>
          <w:sz w:val="28"/>
          <w:szCs w:val="28"/>
        </w:rPr>
      </w:pPr>
      <w:r w:rsidRPr="004D4A48">
        <w:rPr>
          <w:b w:val="0"/>
          <w:sz w:val="28"/>
          <w:szCs w:val="28"/>
        </w:rPr>
        <w:t>Кількість учнів - переможців та призерів</w:t>
      </w:r>
    </w:p>
    <w:p w:rsidR="005D216E" w:rsidRPr="004D4A48" w:rsidRDefault="004D4A48" w:rsidP="004D4A48">
      <w:pPr>
        <w:pStyle w:val="a3"/>
        <w:tabs>
          <w:tab w:val="left" w:pos="1080"/>
          <w:tab w:val="left" w:pos="1440"/>
        </w:tabs>
        <w:rPr>
          <w:b w:val="0"/>
          <w:sz w:val="28"/>
          <w:szCs w:val="28"/>
        </w:rPr>
      </w:pPr>
      <w:r w:rsidRPr="004D4A48">
        <w:rPr>
          <w:b w:val="0"/>
          <w:sz w:val="28"/>
          <w:szCs w:val="28"/>
        </w:rPr>
        <w:t>ІІ етапу Всеукраїнських учнівських олімпіад  у  2014/2015 н. р.</w:t>
      </w:r>
    </w:p>
    <w:tbl>
      <w:tblPr>
        <w:tblW w:w="9783" w:type="dxa"/>
        <w:tblCellMar>
          <w:left w:w="0" w:type="dxa"/>
          <w:right w:w="0" w:type="dxa"/>
        </w:tblCellMar>
        <w:tblLook w:val="0600"/>
      </w:tblPr>
      <w:tblGrid>
        <w:gridCol w:w="3121"/>
        <w:gridCol w:w="1559"/>
        <w:gridCol w:w="1843"/>
        <w:gridCol w:w="1559"/>
        <w:gridCol w:w="1701"/>
      </w:tblGrid>
      <w:tr w:rsidR="004D4A48" w:rsidRPr="004D4A48" w:rsidTr="004D4A48">
        <w:trPr>
          <w:trHeight w:val="715"/>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4A48" w:rsidRPr="004D4A48" w:rsidRDefault="004D4A48" w:rsidP="004D4A48">
            <w:pPr>
              <w:pStyle w:val="a3"/>
              <w:tabs>
                <w:tab w:val="left" w:pos="1080"/>
                <w:tab w:val="left" w:pos="1440"/>
              </w:tabs>
              <w:rPr>
                <w:b w:val="0"/>
                <w:lang w:val="ru-RU"/>
              </w:rPr>
            </w:pPr>
            <w:r w:rsidRPr="004D4A48">
              <w:rPr>
                <w:b w:val="0"/>
                <w:lang w:val="ru-RU"/>
              </w:rPr>
              <w:t>Назва закладу</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D4A48" w:rsidRPr="004D4A48" w:rsidRDefault="004D4A48" w:rsidP="004D4A48">
            <w:pPr>
              <w:pStyle w:val="a3"/>
              <w:tabs>
                <w:tab w:val="left" w:pos="1080"/>
                <w:tab w:val="left" w:pos="1440"/>
              </w:tabs>
              <w:rPr>
                <w:b w:val="0"/>
                <w:lang w:val="ru-RU"/>
              </w:rPr>
            </w:pPr>
            <w:r w:rsidRPr="004D4A48">
              <w:rPr>
                <w:b w:val="0"/>
                <w:lang w:val="ru-RU"/>
              </w:rPr>
              <w:t>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D4A48" w:rsidRPr="004D4A48" w:rsidRDefault="004D4A48" w:rsidP="004D4A48">
            <w:pPr>
              <w:pStyle w:val="a3"/>
              <w:tabs>
                <w:tab w:val="left" w:pos="1080"/>
                <w:tab w:val="left" w:pos="1440"/>
              </w:tabs>
              <w:rPr>
                <w:b w:val="0"/>
                <w:lang w:val="ru-RU"/>
              </w:rPr>
            </w:pPr>
            <w:r w:rsidRPr="004D4A48">
              <w:rPr>
                <w:b w:val="0"/>
                <w:lang w:val="ru-RU"/>
              </w:rPr>
              <w:t>ІІ</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D4A48" w:rsidRPr="004D4A48" w:rsidRDefault="004D4A48" w:rsidP="004D4A48">
            <w:pPr>
              <w:pStyle w:val="a3"/>
              <w:tabs>
                <w:tab w:val="left" w:pos="1080"/>
                <w:tab w:val="left" w:pos="1440"/>
              </w:tabs>
              <w:rPr>
                <w:b w:val="0"/>
                <w:lang w:val="ru-RU"/>
              </w:rPr>
            </w:pPr>
            <w:r w:rsidRPr="004D4A48">
              <w:rPr>
                <w:b w:val="0"/>
                <w:lang w:val="ru-RU"/>
              </w:rPr>
              <w:t>ІІІ</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4A48" w:rsidRPr="004D4A48" w:rsidRDefault="004D4A48" w:rsidP="004D4A48">
            <w:pPr>
              <w:pStyle w:val="a3"/>
              <w:tabs>
                <w:tab w:val="left" w:pos="1080"/>
                <w:tab w:val="left" w:pos="1440"/>
              </w:tabs>
              <w:rPr>
                <w:b w:val="0"/>
                <w:lang w:val="ru-RU"/>
              </w:rPr>
            </w:pPr>
            <w:r w:rsidRPr="004D4A48">
              <w:rPr>
                <w:b w:val="0"/>
                <w:lang w:val="ru-RU"/>
              </w:rPr>
              <w:t>Всього 2014/2015</w:t>
            </w:r>
          </w:p>
        </w:tc>
      </w:tr>
      <w:tr w:rsidR="004D4A48" w:rsidRPr="004D4A48" w:rsidTr="004D4A48">
        <w:trPr>
          <w:trHeight w:val="528"/>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D4A48" w:rsidRPr="004D4A48" w:rsidRDefault="004D4A48" w:rsidP="004D4A48">
            <w:pPr>
              <w:pStyle w:val="a3"/>
              <w:tabs>
                <w:tab w:val="left" w:pos="1080"/>
                <w:tab w:val="left" w:pos="1440"/>
              </w:tabs>
              <w:rPr>
                <w:b w:val="0"/>
                <w:lang w:val="ru-RU"/>
              </w:rPr>
            </w:pPr>
            <w:r w:rsidRPr="004D4A48">
              <w:rPr>
                <w:b w:val="0"/>
                <w:lang w:val="ru-RU"/>
              </w:rPr>
              <w:t>ЗОШ №11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D4A48" w:rsidRPr="004D4A48" w:rsidRDefault="004D4A48" w:rsidP="004D4A48">
            <w:pPr>
              <w:pStyle w:val="a3"/>
              <w:tabs>
                <w:tab w:val="left" w:pos="1080"/>
                <w:tab w:val="left" w:pos="1440"/>
              </w:tabs>
              <w:rPr>
                <w:b w:val="0"/>
                <w:lang w:val="ru-RU"/>
              </w:rPr>
            </w:pPr>
            <w:r w:rsidRPr="004D4A48">
              <w:rPr>
                <w:b w:val="0"/>
                <w:lang w:val="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D4A48" w:rsidRPr="004D4A48" w:rsidRDefault="004D4A48" w:rsidP="004D4A48">
            <w:pPr>
              <w:pStyle w:val="a3"/>
              <w:tabs>
                <w:tab w:val="left" w:pos="1080"/>
                <w:tab w:val="left" w:pos="1440"/>
              </w:tabs>
              <w:rPr>
                <w:b w:val="0"/>
                <w:lang w:val="ru-RU"/>
              </w:rPr>
            </w:pPr>
            <w:r w:rsidRPr="004D4A48">
              <w:rPr>
                <w:b w:val="0"/>
                <w:lang w:val="ru-RU"/>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D4A48" w:rsidRPr="004D4A48" w:rsidRDefault="004D4A48" w:rsidP="004D4A48">
            <w:pPr>
              <w:pStyle w:val="a3"/>
              <w:tabs>
                <w:tab w:val="left" w:pos="1080"/>
                <w:tab w:val="left" w:pos="1440"/>
              </w:tabs>
              <w:rPr>
                <w:b w:val="0"/>
                <w:lang w:val="ru-RU"/>
              </w:rPr>
            </w:pPr>
            <w:r w:rsidRPr="004D4A48">
              <w:rPr>
                <w:b w:val="0"/>
                <w:lang w:val="ru-RU"/>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4A48" w:rsidRPr="004D4A48" w:rsidRDefault="004D4A48" w:rsidP="004D4A48">
            <w:pPr>
              <w:pStyle w:val="a3"/>
              <w:tabs>
                <w:tab w:val="left" w:pos="1080"/>
                <w:tab w:val="left" w:pos="1440"/>
              </w:tabs>
              <w:rPr>
                <w:b w:val="0"/>
                <w:lang w:val="ru-RU"/>
              </w:rPr>
            </w:pPr>
            <w:r w:rsidRPr="004D4A48">
              <w:rPr>
                <w:b w:val="0"/>
                <w:lang w:val="ru-RU"/>
              </w:rPr>
              <w:t>22</w:t>
            </w:r>
          </w:p>
        </w:tc>
      </w:tr>
    </w:tbl>
    <w:p w:rsidR="004D4A48" w:rsidRPr="004D4A48" w:rsidRDefault="004D4A48" w:rsidP="004D4A48">
      <w:pPr>
        <w:pStyle w:val="a3"/>
        <w:tabs>
          <w:tab w:val="left" w:pos="1080"/>
          <w:tab w:val="left" w:pos="1440"/>
        </w:tabs>
        <w:rPr>
          <w:b w:val="0"/>
          <w:sz w:val="28"/>
          <w:szCs w:val="28"/>
        </w:rPr>
      </w:pPr>
    </w:p>
    <w:p w:rsidR="008E6384" w:rsidRPr="006217DF" w:rsidRDefault="008E6384" w:rsidP="00D45A7F">
      <w:pPr>
        <w:pStyle w:val="a3"/>
        <w:tabs>
          <w:tab w:val="left" w:pos="1080"/>
          <w:tab w:val="left" w:pos="1440"/>
        </w:tabs>
        <w:jc w:val="both"/>
        <w:rPr>
          <w:color w:val="000000" w:themeColor="text1"/>
          <w:sz w:val="28"/>
          <w:szCs w:val="28"/>
        </w:rPr>
      </w:pPr>
      <w:r w:rsidRPr="006217DF">
        <w:rPr>
          <w:color w:val="000000" w:themeColor="text1"/>
          <w:sz w:val="28"/>
          <w:szCs w:val="28"/>
        </w:rPr>
        <w:t>2.2. Результати виховної роботи:</w:t>
      </w:r>
    </w:p>
    <w:p w:rsidR="008E6384" w:rsidRPr="006217DF" w:rsidRDefault="008E6384" w:rsidP="00D45A7F">
      <w:pPr>
        <w:pStyle w:val="a6"/>
        <w:numPr>
          <w:ilvl w:val="0"/>
          <w:numId w:val="4"/>
        </w:numPr>
        <w:tabs>
          <w:tab w:val="clear" w:pos="720"/>
          <w:tab w:val="num" w:pos="285"/>
        </w:tabs>
        <w:ind w:hanging="663"/>
        <w:jc w:val="both"/>
        <w:rPr>
          <w:b w:val="0"/>
          <w:color w:val="000000" w:themeColor="text1"/>
          <w:szCs w:val="28"/>
          <w:u w:val="none"/>
        </w:rPr>
      </w:pPr>
      <w:r w:rsidRPr="006217DF">
        <w:rPr>
          <w:b w:val="0"/>
          <w:color w:val="000000" w:themeColor="text1"/>
          <w:szCs w:val="28"/>
          <w:u w:val="none"/>
        </w:rPr>
        <w:t>Ступінь впливу навчального закладу на соціальну адаптацію учнів</w:t>
      </w:r>
    </w:p>
    <w:p w:rsidR="009F1816" w:rsidRPr="006217DF" w:rsidRDefault="008E6384" w:rsidP="00D45A7F">
      <w:pPr>
        <w:shd w:val="clear" w:color="auto" w:fill="FFFFFF"/>
        <w:ind w:firstLine="567"/>
        <w:jc w:val="both"/>
        <w:rPr>
          <w:color w:val="000000" w:themeColor="text1"/>
        </w:rPr>
      </w:pPr>
      <w:r w:rsidRPr="006217DF">
        <w:rPr>
          <w:color w:val="000000" w:themeColor="text1"/>
        </w:rPr>
        <w:t xml:space="preserve">Виховна робота  в школі здійснюються відповідно до </w:t>
      </w:r>
      <w:r w:rsidR="0025651A" w:rsidRPr="006217DF">
        <w:rPr>
          <w:color w:val="000000" w:themeColor="text1"/>
        </w:rPr>
        <w:t xml:space="preserve">наказу Міністерства освіти і науки України молоді та спорту від 31.10.2011 № 1243 </w:t>
      </w:r>
      <w:r w:rsidRPr="006217DF">
        <w:rPr>
          <w:color w:val="000000" w:themeColor="text1"/>
        </w:rPr>
        <w:t>«</w:t>
      </w:r>
      <w:r w:rsidR="0025651A" w:rsidRPr="006217DF">
        <w:rPr>
          <w:color w:val="000000" w:themeColor="text1"/>
        </w:rPr>
        <w:t xml:space="preserve">Про </w:t>
      </w:r>
      <w:r w:rsidRPr="006217DF">
        <w:rPr>
          <w:color w:val="000000" w:themeColor="text1"/>
        </w:rPr>
        <w:t>Основн</w:t>
      </w:r>
      <w:r w:rsidR="0025651A" w:rsidRPr="006217DF">
        <w:rPr>
          <w:color w:val="000000" w:themeColor="text1"/>
        </w:rPr>
        <w:t>і</w:t>
      </w:r>
      <w:r w:rsidRPr="006217DF">
        <w:rPr>
          <w:color w:val="000000" w:themeColor="text1"/>
        </w:rPr>
        <w:t xml:space="preserve"> орієнтир</w:t>
      </w:r>
      <w:r w:rsidR="0025651A" w:rsidRPr="006217DF">
        <w:rPr>
          <w:color w:val="000000" w:themeColor="text1"/>
        </w:rPr>
        <w:t xml:space="preserve">и </w:t>
      </w:r>
      <w:r w:rsidRPr="006217DF">
        <w:rPr>
          <w:color w:val="000000" w:themeColor="text1"/>
        </w:rPr>
        <w:t xml:space="preserve">виховання учнів  1-11 класів </w:t>
      </w:r>
      <w:r w:rsidR="0025651A" w:rsidRPr="006217DF">
        <w:rPr>
          <w:color w:val="000000" w:themeColor="text1"/>
        </w:rPr>
        <w:t>загальноосвітніх навчальних закладів</w:t>
      </w:r>
      <w:r w:rsidRPr="006217DF">
        <w:rPr>
          <w:color w:val="000000" w:themeColor="text1"/>
        </w:rPr>
        <w:t xml:space="preserve"> України»</w:t>
      </w:r>
      <w:r w:rsidR="00DD2D3B" w:rsidRPr="006217DF">
        <w:rPr>
          <w:color w:val="000000" w:themeColor="text1"/>
        </w:rPr>
        <w:t xml:space="preserve"> та </w:t>
      </w:r>
      <w:r w:rsidR="005151AE" w:rsidRPr="006217DF">
        <w:rPr>
          <w:color w:val="000000" w:themeColor="text1"/>
        </w:rPr>
        <w:t xml:space="preserve">спрямована на створення умов для формування основних громадянських та загальнолюдських цінностей підростаючої молоді. </w:t>
      </w:r>
      <w:r w:rsidR="009F1816" w:rsidRPr="006217DF">
        <w:rPr>
          <w:color w:val="000000" w:themeColor="text1"/>
        </w:rPr>
        <w:t xml:space="preserve">Плани виховної роботи класних керівників передбачають залучення учнів до різних </w:t>
      </w:r>
      <w:r w:rsidR="009F1816" w:rsidRPr="006217DF">
        <w:rPr>
          <w:color w:val="000000" w:themeColor="text1"/>
        </w:rPr>
        <w:lastRenderedPageBreak/>
        <w:t>форм творчої та суспільно корисної діяльності, зокрема: пізнавальної, оздоровчої, трудової, художньо-естетичної, спортивної, пропагандистської, ігрової, культурної, рекреаційної, екологічної, що організовуються у години дозвілля, тобто у позакласний час.</w:t>
      </w:r>
    </w:p>
    <w:p w:rsidR="008E6384" w:rsidRPr="006217DF" w:rsidRDefault="00144C15" w:rsidP="00D45A7F">
      <w:pPr>
        <w:ind w:firstLine="708"/>
        <w:jc w:val="both"/>
        <w:rPr>
          <w:color w:val="000000" w:themeColor="text1"/>
        </w:rPr>
      </w:pPr>
      <w:r w:rsidRPr="006217DF">
        <w:rPr>
          <w:color w:val="000000" w:themeColor="text1"/>
        </w:rPr>
        <w:t>Учні школи дотримуються правил внутрішнього розпорядку з</w:t>
      </w:r>
      <w:r w:rsidR="008E6384" w:rsidRPr="006217DF">
        <w:rPr>
          <w:color w:val="000000" w:themeColor="text1"/>
        </w:rPr>
        <w:t xml:space="preserve">гідно зі  Статутом </w:t>
      </w:r>
      <w:r w:rsidRPr="006217DF">
        <w:rPr>
          <w:color w:val="000000" w:themeColor="text1"/>
        </w:rPr>
        <w:t xml:space="preserve">навчального </w:t>
      </w:r>
      <w:r w:rsidR="008E6384" w:rsidRPr="006217DF">
        <w:rPr>
          <w:color w:val="000000" w:themeColor="text1"/>
        </w:rPr>
        <w:t>закладу</w:t>
      </w:r>
      <w:r w:rsidRPr="006217DF">
        <w:rPr>
          <w:color w:val="000000" w:themeColor="text1"/>
        </w:rPr>
        <w:t>.</w:t>
      </w:r>
      <w:r w:rsidR="009F1816" w:rsidRPr="006217DF">
        <w:rPr>
          <w:color w:val="000000" w:themeColor="text1"/>
        </w:rPr>
        <w:t>Це п</w:t>
      </w:r>
      <w:r w:rsidR="008E6384" w:rsidRPr="006217DF">
        <w:rPr>
          <w:color w:val="000000" w:themeColor="text1"/>
        </w:rPr>
        <w:t xml:space="preserve">итання на постійному контролі класних </w:t>
      </w:r>
      <w:r w:rsidR="009F1816" w:rsidRPr="006217DF">
        <w:rPr>
          <w:color w:val="000000" w:themeColor="text1"/>
        </w:rPr>
        <w:t>керівників</w:t>
      </w:r>
      <w:r w:rsidR="008E6384" w:rsidRPr="006217DF">
        <w:rPr>
          <w:color w:val="000000" w:themeColor="text1"/>
        </w:rPr>
        <w:t>, шкільного учнівського самовря</w:t>
      </w:r>
      <w:r w:rsidR="009F1816" w:rsidRPr="006217DF">
        <w:rPr>
          <w:color w:val="000000" w:themeColor="text1"/>
        </w:rPr>
        <w:t>дування й адміністрації закладу.О</w:t>
      </w:r>
      <w:r w:rsidR="008E6384" w:rsidRPr="006217DF">
        <w:rPr>
          <w:color w:val="000000" w:themeColor="text1"/>
        </w:rPr>
        <w:t>днак ще є окремі випадки порушення</w:t>
      </w:r>
      <w:r w:rsidR="002D7E1F" w:rsidRPr="006217DF">
        <w:rPr>
          <w:color w:val="000000" w:themeColor="text1"/>
        </w:rPr>
        <w:t xml:space="preserve"> </w:t>
      </w:r>
      <w:r w:rsidR="009F1816" w:rsidRPr="006217DF">
        <w:rPr>
          <w:color w:val="000000" w:themeColor="text1"/>
        </w:rPr>
        <w:t>внутрі</w:t>
      </w:r>
      <w:r w:rsidR="008E6384" w:rsidRPr="006217DF">
        <w:rPr>
          <w:color w:val="000000" w:themeColor="text1"/>
        </w:rPr>
        <w:t>шкільного статуту</w:t>
      </w:r>
      <w:r w:rsidR="009F1816" w:rsidRPr="006217DF">
        <w:rPr>
          <w:color w:val="000000" w:themeColor="text1"/>
        </w:rPr>
        <w:t>,</w:t>
      </w:r>
      <w:r w:rsidR="00DD2D3B" w:rsidRPr="006217DF">
        <w:rPr>
          <w:color w:val="000000" w:themeColor="text1"/>
        </w:rPr>
        <w:t xml:space="preserve"> неадекватної</w:t>
      </w:r>
      <w:r w:rsidR="008E6384" w:rsidRPr="006217DF">
        <w:rPr>
          <w:color w:val="000000" w:themeColor="text1"/>
        </w:rPr>
        <w:t xml:space="preserve"> реакці</w:t>
      </w:r>
      <w:r w:rsidR="00DD2D3B" w:rsidRPr="006217DF">
        <w:rPr>
          <w:color w:val="000000" w:themeColor="text1"/>
        </w:rPr>
        <w:t>ї</w:t>
      </w:r>
      <w:r w:rsidR="008E6384" w:rsidRPr="006217DF">
        <w:rPr>
          <w:color w:val="000000" w:themeColor="text1"/>
        </w:rPr>
        <w:t xml:space="preserve"> на зауваження</w:t>
      </w:r>
      <w:r w:rsidR="005151AE" w:rsidRPr="006217DF">
        <w:rPr>
          <w:color w:val="000000" w:themeColor="text1"/>
        </w:rPr>
        <w:t xml:space="preserve"> вчителів, </w:t>
      </w:r>
      <w:r w:rsidR="006217DF" w:rsidRPr="006217DF">
        <w:rPr>
          <w:color w:val="000000" w:themeColor="text1"/>
        </w:rPr>
        <w:t>н</w:t>
      </w:r>
      <w:r w:rsidR="002D7E1F" w:rsidRPr="006217DF">
        <w:rPr>
          <w:color w:val="000000" w:themeColor="text1"/>
        </w:rPr>
        <w:t>е толерантної</w:t>
      </w:r>
      <w:r w:rsidR="00DD2D3B" w:rsidRPr="006217DF">
        <w:rPr>
          <w:color w:val="000000" w:themeColor="text1"/>
        </w:rPr>
        <w:t xml:space="preserve"> поведінки</w:t>
      </w:r>
      <w:r w:rsidR="008E6384" w:rsidRPr="006217DF">
        <w:rPr>
          <w:color w:val="000000" w:themeColor="text1"/>
        </w:rPr>
        <w:t xml:space="preserve">.  З кожним роком зменшується кількість учнів , </w:t>
      </w:r>
      <w:r w:rsidR="007C170B" w:rsidRPr="006217DF">
        <w:rPr>
          <w:color w:val="000000" w:themeColor="text1"/>
        </w:rPr>
        <w:t xml:space="preserve">поставлених </w:t>
      </w:r>
      <w:r w:rsidR="00DD2D3B" w:rsidRPr="006217DF">
        <w:rPr>
          <w:color w:val="000000" w:themeColor="text1"/>
        </w:rPr>
        <w:t>на внутрі</w:t>
      </w:r>
      <w:r w:rsidR="007C170B" w:rsidRPr="006217DF">
        <w:rPr>
          <w:color w:val="000000" w:themeColor="text1"/>
        </w:rPr>
        <w:t>шкільний</w:t>
      </w:r>
      <w:r w:rsidR="008E6384" w:rsidRPr="006217DF">
        <w:rPr>
          <w:color w:val="000000" w:themeColor="text1"/>
        </w:rPr>
        <w:t xml:space="preserve"> облік.</w:t>
      </w:r>
    </w:p>
    <w:p w:rsidR="008E6384" w:rsidRPr="006217DF" w:rsidRDefault="008E6384" w:rsidP="00D45A7F">
      <w:pPr>
        <w:rPr>
          <w:color w:val="000000" w:themeColor="text1"/>
        </w:rPr>
      </w:pPr>
    </w:p>
    <w:p w:rsidR="008E6384" w:rsidRPr="006217DF" w:rsidRDefault="008E6384" w:rsidP="00D45A7F">
      <w:pPr>
        <w:jc w:val="center"/>
        <w:rPr>
          <w:color w:val="000000" w:themeColor="text1"/>
        </w:rPr>
      </w:pPr>
      <w:r w:rsidRPr="006217DF">
        <w:rPr>
          <w:color w:val="000000" w:themeColor="text1"/>
        </w:rPr>
        <w:t xml:space="preserve">Кількість учнів </w:t>
      </w:r>
      <w:r w:rsidR="007C170B" w:rsidRPr="006217DF">
        <w:rPr>
          <w:color w:val="000000" w:themeColor="text1"/>
        </w:rPr>
        <w:t>на</w:t>
      </w:r>
      <w:r w:rsidRPr="006217DF">
        <w:rPr>
          <w:color w:val="000000" w:themeColor="text1"/>
        </w:rPr>
        <w:t xml:space="preserve"> внутришкільному обліку.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8E6384" w:rsidRPr="006217DF">
        <w:trPr>
          <w:jc w:val="center"/>
        </w:trPr>
        <w:tc>
          <w:tcPr>
            <w:tcW w:w="3190" w:type="dxa"/>
          </w:tcPr>
          <w:p w:rsidR="008E6384" w:rsidRPr="006217DF" w:rsidRDefault="008E6384" w:rsidP="00D45A7F">
            <w:pPr>
              <w:jc w:val="center"/>
              <w:rPr>
                <w:b/>
                <w:color w:val="000000" w:themeColor="text1"/>
              </w:rPr>
            </w:pPr>
            <w:r w:rsidRPr="006217DF">
              <w:rPr>
                <w:b/>
                <w:color w:val="000000" w:themeColor="text1"/>
              </w:rPr>
              <w:t>Начальний рік</w:t>
            </w:r>
          </w:p>
        </w:tc>
        <w:tc>
          <w:tcPr>
            <w:tcW w:w="3190" w:type="dxa"/>
          </w:tcPr>
          <w:p w:rsidR="008E6384" w:rsidRPr="006217DF" w:rsidRDefault="008E6384" w:rsidP="00D45A7F">
            <w:pPr>
              <w:jc w:val="center"/>
              <w:rPr>
                <w:b/>
                <w:color w:val="000000" w:themeColor="text1"/>
              </w:rPr>
            </w:pPr>
            <w:r w:rsidRPr="006217DF">
              <w:rPr>
                <w:b/>
                <w:color w:val="000000" w:themeColor="text1"/>
              </w:rPr>
              <w:t>Кількість учнів</w:t>
            </w:r>
          </w:p>
        </w:tc>
      </w:tr>
      <w:tr w:rsidR="001A58AE" w:rsidRPr="006217DF">
        <w:trPr>
          <w:jc w:val="center"/>
        </w:trPr>
        <w:tc>
          <w:tcPr>
            <w:tcW w:w="3190" w:type="dxa"/>
          </w:tcPr>
          <w:p w:rsidR="001A58AE" w:rsidRPr="006217DF" w:rsidRDefault="001A58AE" w:rsidP="00621798">
            <w:pPr>
              <w:jc w:val="center"/>
              <w:rPr>
                <w:color w:val="000000" w:themeColor="text1"/>
              </w:rPr>
            </w:pPr>
            <w:r w:rsidRPr="006217DF">
              <w:rPr>
                <w:color w:val="000000" w:themeColor="text1"/>
              </w:rPr>
              <w:t>2011/2012</w:t>
            </w:r>
          </w:p>
        </w:tc>
        <w:tc>
          <w:tcPr>
            <w:tcW w:w="3190" w:type="dxa"/>
          </w:tcPr>
          <w:p w:rsidR="001A58AE" w:rsidRPr="006217DF" w:rsidRDefault="001A58AE" w:rsidP="00621798">
            <w:pPr>
              <w:jc w:val="center"/>
              <w:rPr>
                <w:color w:val="000000" w:themeColor="text1"/>
              </w:rPr>
            </w:pPr>
            <w:r w:rsidRPr="006217DF">
              <w:rPr>
                <w:color w:val="000000" w:themeColor="text1"/>
              </w:rPr>
              <w:t>5</w:t>
            </w:r>
          </w:p>
        </w:tc>
      </w:tr>
      <w:tr w:rsidR="001A58AE" w:rsidRPr="006217DF">
        <w:trPr>
          <w:jc w:val="center"/>
        </w:trPr>
        <w:tc>
          <w:tcPr>
            <w:tcW w:w="3190" w:type="dxa"/>
          </w:tcPr>
          <w:p w:rsidR="001A58AE" w:rsidRPr="006217DF" w:rsidRDefault="001A58AE" w:rsidP="001A58AE">
            <w:pPr>
              <w:jc w:val="center"/>
              <w:rPr>
                <w:color w:val="000000" w:themeColor="text1"/>
              </w:rPr>
            </w:pPr>
            <w:r w:rsidRPr="006217DF">
              <w:rPr>
                <w:color w:val="000000" w:themeColor="text1"/>
              </w:rPr>
              <w:t>2012/013</w:t>
            </w:r>
          </w:p>
        </w:tc>
        <w:tc>
          <w:tcPr>
            <w:tcW w:w="3190" w:type="dxa"/>
          </w:tcPr>
          <w:p w:rsidR="001A58AE" w:rsidRPr="006217DF" w:rsidRDefault="001A58AE" w:rsidP="00621798">
            <w:pPr>
              <w:jc w:val="center"/>
              <w:rPr>
                <w:color w:val="000000" w:themeColor="text1"/>
              </w:rPr>
            </w:pPr>
            <w:r w:rsidRPr="006217DF">
              <w:rPr>
                <w:color w:val="000000" w:themeColor="text1"/>
              </w:rPr>
              <w:t>3</w:t>
            </w:r>
          </w:p>
        </w:tc>
      </w:tr>
      <w:tr w:rsidR="001A58AE" w:rsidRPr="006217DF">
        <w:trPr>
          <w:jc w:val="center"/>
        </w:trPr>
        <w:tc>
          <w:tcPr>
            <w:tcW w:w="3190" w:type="dxa"/>
          </w:tcPr>
          <w:p w:rsidR="001A58AE" w:rsidRPr="006217DF" w:rsidRDefault="001A58AE" w:rsidP="00D45A7F">
            <w:pPr>
              <w:jc w:val="center"/>
              <w:rPr>
                <w:color w:val="000000" w:themeColor="text1"/>
              </w:rPr>
            </w:pPr>
            <w:r w:rsidRPr="006217DF">
              <w:rPr>
                <w:color w:val="000000" w:themeColor="text1"/>
              </w:rPr>
              <w:t>2013/2014</w:t>
            </w:r>
          </w:p>
        </w:tc>
        <w:tc>
          <w:tcPr>
            <w:tcW w:w="3190" w:type="dxa"/>
          </w:tcPr>
          <w:p w:rsidR="001A58AE" w:rsidRPr="006217DF" w:rsidRDefault="001A58AE" w:rsidP="00D45A7F">
            <w:pPr>
              <w:jc w:val="center"/>
              <w:rPr>
                <w:color w:val="000000" w:themeColor="text1"/>
              </w:rPr>
            </w:pPr>
            <w:r w:rsidRPr="006217DF">
              <w:rPr>
                <w:color w:val="000000" w:themeColor="text1"/>
              </w:rPr>
              <w:t>2</w:t>
            </w:r>
          </w:p>
        </w:tc>
      </w:tr>
      <w:tr w:rsidR="002D7E1F" w:rsidRPr="006217DF">
        <w:trPr>
          <w:jc w:val="center"/>
        </w:trPr>
        <w:tc>
          <w:tcPr>
            <w:tcW w:w="3190" w:type="dxa"/>
          </w:tcPr>
          <w:p w:rsidR="002D7E1F" w:rsidRPr="006217DF" w:rsidRDefault="002D7E1F" w:rsidP="00D45A7F">
            <w:pPr>
              <w:jc w:val="center"/>
              <w:rPr>
                <w:color w:val="000000" w:themeColor="text1"/>
              </w:rPr>
            </w:pPr>
            <w:r w:rsidRPr="006217DF">
              <w:rPr>
                <w:color w:val="000000" w:themeColor="text1"/>
              </w:rPr>
              <w:t>2014/2015</w:t>
            </w:r>
          </w:p>
        </w:tc>
        <w:tc>
          <w:tcPr>
            <w:tcW w:w="3190" w:type="dxa"/>
          </w:tcPr>
          <w:p w:rsidR="006217DF" w:rsidRPr="006217DF" w:rsidRDefault="006217DF" w:rsidP="006217DF">
            <w:pPr>
              <w:jc w:val="center"/>
              <w:rPr>
                <w:color w:val="000000" w:themeColor="text1"/>
              </w:rPr>
            </w:pPr>
            <w:r w:rsidRPr="006217DF">
              <w:rPr>
                <w:color w:val="000000" w:themeColor="text1"/>
              </w:rPr>
              <w:t>1</w:t>
            </w:r>
          </w:p>
        </w:tc>
      </w:tr>
    </w:tbl>
    <w:p w:rsidR="008E6384" w:rsidRPr="006217DF" w:rsidRDefault="008E6384" w:rsidP="00D45A7F">
      <w:pPr>
        <w:rPr>
          <w:color w:val="000000" w:themeColor="text1"/>
        </w:rPr>
      </w:pPr>
    </w:p>
    <w:p w:rsidR="008E6384" w:rsidRPr="006217DF" w:rsidRDefault="008E6384" w:rsidP="00D45A7F">
      <w:pPr>
        <w:ind w:left="96"/>
        <w:jc w:val="both"/>
        <w:rPr>
          <w:color w:val="000000" w:themeColor="text1"/>
        </w:rPr>
      </w:pPr>
      <w:r w:rsidRPr="006217DF">
        <w:rPr>
          <w:color w:val="000000" w:themeColor="text1"/>
        </w:rPr>
        <w:tab/>
        <w:t>Це говорить про систематичну профілактичну роботу  як з боку класних керівників, практичного психолога, так і адміністрації закладу.</w:t>
      </w:r>
    </w:p>
    <w:p w:rsidR="008E6384" w:rsidRPr="006217DF" w:rsidRDefault="008E6384" w:rsidP="00D45A7F">
      <w:pPr>
        <w:ind w:left="96"/>
        <w:jc w:val="both"/>
        <w:rPr>
          <w:color w:val="000000" w:themeColor="text1"/>
        </w:rPr>
      </w:pPr>
      <w:r w:rsidRPr="006217DF">
        <w:rPr>
          <w:color w:val="000000" w:themeColor="text1"/>
        </w:rPr>
        <w:t>Систематично проводяться рейди-уроки, в яких беруть участь адміністрація школи, черговий вчитель, учнівське самоврядування, щодо відвід</w:t>
      </w:r>
      <w:r w:rsidR="00664028" w:rsidRPr="006217DF">
        <w:rPr>
          <w:color w:val="000000" w:themeColor="text1"/>
        </w:rPr>
        <w:t xml:space="preserve">ування учнями навчальних занять </w:t>
      </w:r>
      <w:r w:rsidR="007C170B" w:rsidRPr="006217DF">
        <w:rPr>
          <w:color w:val="000000" w:themeColor="text1"/>
        </w:rPr>
        <w:t>(</w:t>
      </w:r>
      <w:r w:rsidRPr="006217DF">
        <w:rPr>
          <w:color w:val="000000" w:themeColor="text1"/>
        </w:rPr>
        <w:t>середній відсоток відвідування школи коливається від 90%-92%).За результатами  відвідування учнями закладу</w:t>
      </w:r>
      <w:r w:rsidR="007C170B" w:rsidRPr="006217DF">
        <w:rPr>
          <w:color w:val="000000" w:themeColor="text1"/>
        </w:rPr>
        <w:t xml:space="preserve"> постійно відстежую</w:t>
      </w:r>
      <w:r w:rsidRPr="006217DF">
        <w:rPr>
          <w:color w:val="000000" w:themeColor="text1"/>
        </w:rPr>
        <w:t>ться і вживаються оперативні заходи щодо зменшення кількості пропусків занять</w:t>
      </w:r>
      <w:r w:rsidR="0039056F" w:rsidRPr="006217DF">
        <w:rPr>
          <w:color w:val="000000" w:themeColor="text1"/>
        </w:rPr>
        <w:t xml:space="preserve"> з поважних причин. На засіданнях</w:t>
      </w:r>
      <w:r w:rsidRPr="006217DF">
        <w:rPr>
          <w:color w:val="000000" w:themeColor="text1"/>
        </w:rPr>
        <w:t xml:space="preserve"> класних керівників, нарадах при директорові розглядається питання щодо виконання Конституції України, ст.35 Закону України «Про освіту». Запрошуються батьки учнів , схильних до пропусків занять без поважних причин та вирішуються питання подальшого їх навчання. У закладі функціонує координаційна рада, комісія з питань правопорушень, спланована співпраця з дільничним інспектором, працівниками ліка</w:t>
      </w:r>
      <w:r w:rsidR="0039056F" w:rsidRPr="006217DF">
        <w:rPr>
          <w:color w:val="000000" w:themeColor="text1"/>
        </w:rPr>
        <w:t>рні та</w:t>
      </w:r>
      <w:r w:rsidR="00B31FBC" w:rsidRPr="006217DF">
        <w:rPr>
          <w:color w:val="000000" w:themeColor="text1"/>
        </w:rPr>
        <w:t xml:space="preserve"> службою у справах дітей.</w:t>
      </w:r>
      <w:r w:rsidR="006217DF" w:rsidRPr="006217DF">
        <w:rPr>
          <w:color w:val="000000" w:themeColor="text1"/>
        </w:rPr>
        <w:t xml:space="preserve"> </w:t>
      </w:r>
      <w:r w:rsidR="001A58AE" w:rsidRPr="006217DF">
        <w:rPr>
          <w:color w:val="000000" w:themeColor="text1"/>
        </w:rPr>
        <w:t>30.11.201</w:t>
      </w:r>
      <w:r w:rsidR="006217DF" w:rsidRPr="006217DF">
        <w:rPr>
          <w:color w:val="000000" w:themeColor="text1"/>
        </w:rPr>
        <w:t xml:space="preserve">4 </w:t>
      </w:r>
      <w:r w:rsidRPr="006217DF">
        <w:rPr>
          <w:color w:val="000000" w:themeColor="text1"/>
        </w:rPr>
        <w:t>підписаний мемора</w:t>
      </w:r>
      <w:r w:rsidR="0039056F" w:rsidRPr="006217DF">
        <w:rPr>
          <w:color w:val="000000" w:themeColor="text1"/>
        </w:rPr>
        <w:t>ндум про співробітництво ЛЗОШ І</w:t>
      </w:r>
      <w:r w:rsidRPr="006217DF">
        <w:rPr>
          <w:color w:val="000000" w:themeColor="text1"/>
        </w:rPr>
        <w:t>–ІІ</w:t>
      </w:r>
      <w:r w:rsidR="00833E9D" w:rsidRPr="006217DF">
        <w:rPr>
          <w:color w:val="000000" w:themeColor="text1"/>
        </w:rPr>
        <w:t>І</w:t>
      </w:r>
      <w:r w:rsidRPr="006217DF">
        <w:rPr>
          <w:color w:val="000000" w:themeColor="text1"/>
        </w:rPr>
        <w:t xml:space="preserve"> ступенів №11 та </w:t>
      </w:r>
      <w:r w:rsidR="00833E9D" w:rsidRPr="006217DF">
        <w:rPr>
          <w:color w:val="000000" w:themeColor="text1"/>
        </w:rPr>
        <w:t>відділу кримінальної міліції у справах дітей</w:t>
      </w:r>
      <w:r w:rsidR="006217DF" w:rsidRPr="006217DF">
        <w:rPr>
          <w:color w:val="000000" w:themeColor="text1"/>
        </w:rPr>
        <w:t xml:space="preserve"> </w:t>
      </w:r>
      <w:r w:rsidR="00B31FBC" w:rsidRPr="006217DF">
        <w:rPr>
          <w:color w:val="000000" w:themeColor="text1"/>
        </w:rPr>
        <w:t>Лозі</w:t>
      </w:r>
      <w:r w:rsidRPr="006217DF">
        <w:rPr>
          <w:color w:val="000000" w:themeColor="text1"/>
        </w:rPr>
        <w:t>в</w:t>
      </w:r>
      <w:r w:rsidR="00B31FBC" w:rsidRPr="006217DF">
        <w:rPr>
          <w:color w:val="000000" w:themeColor="text1"/>
        </w:rPr>
        <w:t>ськогоміськрайвідділу управління внутрішніх справ</w:t>
      </w:r>
      <w:r w:rsidRPr="006217DF">
        <w:rPr>
          <w:color w:val="000000" w:themeColor="text1"/>
        </w:rPr>
        <w:t>.</w:t>
      </w:r>
    </w:p>
    <w:p w:rsidR="008E6384" w:rsidRPr="006217DF" w:rsidRDefault="008E6384" w:rsidP="00D45A7F">
      <w:pPr>
        <w:ind w:left="96" w:firstLine="612"/>
        <w:jc w:val="both"/>
        <w:rPr>
          <w:color w:val="000000" w:themeColor="text1"/>
        </w:rPr>
      </w:pPr>
      <w:r w:rsidRPr="006217DF">
        <w:rPr>
          <w:color w:val="000000" w:themeColor="text1"/>
        </w:rPr>
        <w:t>Класні керівники спільно  з практичним психологом школи глибоко вивчають індивідуальні особливості дитини</w:t>
      </w:r>
      <w:r w:rsidR="007A0D2F" w:rsidRPr="006217DF">
        <w:rPr>
          <w:color w:val="000000" w:themeColor="text1"/>
        </w:rPr>
        <w:t>.</w:t>
      </w:r>
      <w:r w:rsidRPr="006217DF">
        <w:rPr>
          <w:color w:val="000000" w:themeColor="text1"/>
        </w:rPr>
        <w:t xml:space="preserve"> Повна інформація про учнів узагальнюється в соціальному паспорті класу.</w:t>
      </w:r>
      <w:r w:rsidR="007A0D2F" w:rsidRPr="006217DF">
        <w:rPr>
          <w:color w:val="000000" w:themeColor="text1"/>
        </w:rPr>
        <w:t xml:space="preserve"> Але </w:t>
      </w:r>
      <w:r w:rsidRPr="006217DF">
        <w:rPr>
          <w:color w:val="000000" w:themeColor="text1"/>
        </w:rPr>
        <w:t>є чимало проблем</w:t>
      </w:r>
      <w:r w:rsidR="007A0D2F" w:rsidRPr="006217DF">
        <w:rPr>
          <w:color w:val="000000" w:themeColor="text1"/>
        </w:rPr>
        <w:t>:</w:t>
      </w:r>
      <w:r w:rsidRPr="006217DF">
        <w:rPr>
          <w:color w:val="000000" w:themeColor="text1"/>
        </w:rPr>
        <w:t xml:space="preserve"> негативні прояви асоціальної поведінки учнів (грубість у поводженні з однолітками , порушення дисципліни на уроках та в позаурочний час, запізнення та пропуски занять, які пояснюються як поважна причина з боку батьків, тютюнопаління та ін.)</w:t>
      </w:r>
      <w:r w:rsidR="00664028" w:rsidRPr="006217DF">
        <w:rPr>
          <w:color w:val="000000" w:themeColor="text1"/>
        </w:rPr>
        <w:t>.</w:t>
      </w:r>
      <w:r w:rsidRPr="006217DF">
        <w:rPr>
          <w:color w:val="000000" w:themeColor="text1"/>
        </w:rPr>
        <w:t xml:space="preserve"> З метою усунення подібних асоціальних проявів у закладі системно проводиться профілактична робота: функціонує консультпункт для дітей</w:t>
      </w:r>
      <w:r w:rsidR="00833E9D" w:rsidRPr="006217DF">
        <w:rPr>
          <w:color w:val="000000" w:themeColor="text1"/>
        </w:rPr>
        <w:t>,</w:t>
      </w:r>
      <w:r w:rsidRPr="006217DF">
        <w:rPr>
          <w:color w:val="000000" w:themeColor="text1"/>
        </w:rPr>
        <w:t xml:space="preserve"> схильних до правопорушень, до складу яко</w:t>
      </w:r>
      <w:r w:rsidR="007A0D2F" w:rsidRPr="006217DF">
        <w:rPr>
          <w:color w:val="000000" w:themeColor="text1"/>
        </w:rPr>
        <w:t>го</w:t>
      </w:r>
      <w:r w:rsidRPr="006217DF">
        <w:rPr>
          <w:color w:val="000000" w:themeColor="text1"/>
        </w:rPr>
        <w:t xml:space="preserve"> входять </w:t>
      </w:r>
      <w:r w:rsidRPr="006217DF">
        <w:rPr>
          <w:color w:val="000000" w:themeColor="text1"/>
        </w:rPr>
        <w:lastRenderedPageBreak/>
        <w:t>директор, заступник директора з виховної роботи, практичний психолог, педагоги, представники батьківської громадськості</w:t>
      </w:r>
      <w:r w:rsidR="00990CEE" w:rsidRPr="006217DF">
        <w:rPr>
          <w:color w:val="000000" w:themeColor="text1"/>
        </w:rPr>
        <w:t>.К</w:t>
      </w:r>
      <w:r w:rsidRPr="006217DF">
        <w:rPr>
          <w:color w:val="000000" w:themeColor="text1"/>
        </w:rPr>
        <w:t>онсультпункт надає допомогу класним керівникам у вирішенні питань щодо поведінки та відвідування занять учнями. Засідання провод</w:t>
      </w:r>
      <w:r w:rsidR="00990CEE" w:rsidRPr="006217DF">
        <w:rPr>
          <w:color w:val="000000" w:themeColor="text1"/>
        </w:rPr>
        <w:t>я</w:t>
      </w:r>
      <w:r w:rsidRPr="006217DF">
        <w:rPr>
          <w:color w:val="000000" w:themeColor="text1"/>
        </w:rPr>
        <w:t>ться за графіком.</w:t>
      </w:r>
    </w:p>
    <w:p w:rsidR="008E6384" w:rsidRPr="006217DF" w:rsidRDefault="008E6384" w:rsidP="00D45A7F">
      <w:pPr>
        <w:ind w:left="96"/>
        <w:jc w:val="both"/>
        <w:rPr>
          <w:color w:val="000000" w:themeColor="text1"/>
        </w:rPr>
      </w:pPr>
      <w:r w:rsidRPr="006217DF">
        <w:rPr>
          <w:b/>
          <w:color w:val="000000" w:themeColor="text1"/>
        </w:rPr>
        <w:tab/>
      </w:r>
      <w:r w:rsidRPr="006217DF">
        <w:rPr>
          <w:color w:val="000000" w:themeColor="text1"/>
        </w:rPr>
        <w:t xml:space="preserve">Щорічно в закладі відбуваються зустрічі з представниками міліції, працівниками лікарні, проводяться тематичні виховні </w:t>
      </w:r>
      <w:r w:rsidR="007A0D2F" w:rsidRPr="006217DF">
        <w:rPr>
          <w:color w:val="000000" w:themeColor="text1"/>
        </w:rPr>
        <w:t>заходи</w:t>
      </w:r>
      <w:r w:rsidRPr="006217DF">
        <w:rPr>
          <w:color w:val="000000" w:themeColor="text1"/>
        </w:rPr>
        <w:t xml:space="preserve"> та </w:t>
      </w:r>
      <w:r w:rsidR="007A0D2F" w:rsidRPr="006217DF">
        <w:rPr>
          <w:color w:val="000000" w:themeColor="text1"/>
        </w:rPr>
        <w:t>відвідування сімей</w:t>
      </w:r>
      <w:r w:rsidRPr="006217DF">
        <w:rPr>
          <w:color w:val="000000" w:themeColor="text1"/>
        </w:rPr>
        <w:t xml:space="preserve">. </w:t>
      </w:r>
    </w:p>
    <w:p w:rsidR="008E6384" w:rsidRPr="006217DF" w:rsidRDefault="008E6384" w:rsidP="00D45A7F">
      <w:pPr>
        <w:ind w:left="96"/>
        <w:jc w:val="both"/>
        <w:rPr>
          <w:color w:val="000000" w:themeColor="text1"/>
        </w:rPr>
      </w:pPr>
      <w:r w:rsidRPr="006217DF">
        <w:rPr>
          <w:color w:val="000000" w:themeColor="text1"/>
        </w:rPr>
        <w:t>У початковій школі працює «Школа самозбереження»</w:t>
      </w:r>
      <w:r w:rsidR="007A0D2F" w:rsidRPr="006217DF">
        <w:rPr>
          <w:color w:val="000000" w:themeColor="text1"/>
        </w:rPr>
        <w:t>.Проводяться бесіди</w:t>
      </w:r>
      <w:r w:rsidRPr="006217DF">
        <w:rPr>
          <w:color w:val="000000" w:themeColor="text1"/>
        </w:rPr>
        <w:t xml:space="preserve">, зустрічі з різними спеціалістами. </w:t>
      </w:r>
      <w:r w:rsidR="00A7590E" w:rsidRPr="006217DF">
        <w:rPr>
          <w:color w:val="000000" w:themeColor="text1"/>
        </w:rPr>
        <w:t>У</w:t>
      </w:r>
      <w:r w:rsidRPr="006217DF">
        <w:rPr>
          <w:color w:val="000000" w:themeColor="text1"/>
        </w:rPr>
        <w:t xml:space="preserve">спішно виконуються завдання Комплексної Програми профілактики </w:t>
      </w:r>
      <w:r w:rsidR="007A0D2F" w:rsidRPr="006217DF">
        <w:rPr>
          <w:color w:val="000000" w:themeColor="text1"/>
        </w:rPr>
        <w:t xml:space="preserve"> правопорушень у Харкі</w:t>
      </w:r>
      <w:r w:rsidRPr="006217DF">
        <w:rPr>
          <w:color w:val="000000" w:themeColor="text1"/>
        </w:rPr>
        <w:t>вській області на 2011-2015 роки (затвердженої рішення</w:t>
      </w:r>
      <w:r w:rsidR="00990CEE" w:rsidRPr="006217DF">
        <w:rPr>
          <w:color w:val="000000" w:themeColor="text1"/>
        </w:rPr>
        <w:t>м</w:t>
      </w:r>
      <w:r w:rsidRPr="006217DF">
        <w:rPr>
          <w:color w:val="000000" w:themeColor="text1"/>
        </w:rPr>
        <w:t xml:space="preserve"> обласної ради від 17.02..2011р.№82-</w:t>
      </w:r>
      <w:r w:rsidRPr="006217DF">
        <w:rPr>
          <w:color w:val="000000" w:themeColor="text1"/>
          <w:lang w:val="en-US"/>
        </w:rPr>
        <w:t>V</w:t>
      </w:r>
      <w:r w:rsidRPr="006217DF">
        <w:rPr>
          <w:color w:val="000000" w:themeColor="text1"/>
        </w:rPr>
        <w:t>І).</w:t>
      </w:r>
    </w:p>
    <w:p w:rsidR="008E6384" w:rsidRPr="006217DF" w:rsidRDefault="008E6384" w:rsidP="00D45A7F">
      <w:pPr>
        <w:ind w:left="96"/>
        <w:jc w:val="both"/>
        <w:rPr>
          <w:color w:val="000000" w:themeColor="text1"/>
        </w:rPr>
      </w:pPr>
      <w:r w:rsidRPr="006217DF">
        <w:rPr>
          <w:color w:val="000000" w:themeColor="text1"/>
        </w:rPr>
        <w:tab/>
        <w:t xml:space="preserve">Практичним психологом закладу систематично проводяться заняття </w:t>
      </w:r>
      <w:r w:rsidR="00A7590E" w:rsidRPr="006217DF">
        <w:rPr>
          <w:color w:val="000000" w:themeColor="text1"/>
        </w:rPr>
        <w:t>з програми «Діалог» на</w:t>
      </w:r>
      <w:r w:rsidRPr="006217DF">
        <w:rPr>
          <w:color w:val="000000" w:themeColor="text1"/>
        </w:rPr>
        <w:t xml:space="preserve"> годинах спілкування класів </w:t>
      </w:r>
      <w:r w:rsidR="00A7590E" w:rsidRPr="006217DF">
        <w:rPr>
          <w:color w:val="000000" w:themeColor="text1"/>
        </w:rPr>
        <w:t>з</w:t>
      </w:r>
      <w:r w:rsidRPr="006217DF">
        <w:rPr>
          <w:color w:val="000000" w:themeColor="text1"/>
        </w:rPr>
        <w:t xml:space="preserve"> профілактики правопоруш</w:t>
      </w:r>
      <w:r w:rsidR="00A7590E" w:rsidRPr="006217DF">
        <w:rPr>
          <w:color w:val="000000" w:themeColor="text1"/>
        </w:rPr>
        <w:t xml:space="preserve">ень та злочинності серед учнів; а також відвідуються </w:t>
      </w:r>
      <w:r w:rsidRPr="006217DF">
        <w:rPr>
          <w:color w:val="000000" w:themeColor="text1"/>
        </w:rPr>
        <w:t xml:space="preserve"> уроки гендерної освіти, доброзичливих взаємин у сім’ї, цінності родини. Активно працює гурток «Шанувальники психології» під керівництвом практичного психолога Ткач Н.А..</w:t>
      </w:r>
    </w:p>
    <w:p w:rsidR="008E6384" w:rsidRPr="006217DF" w:rsidRDefault="008E6384" w:rsidP="00D45A7F">
      <w:pPr>
        <w:ind w:left="96"/>
        <w:rPr>
          <w:color w:val="000000" w:themeColor="text1"/>
        </w:rPr>
      </w:pPr>
      <w:r w:rsidRPr="006217DF">
        <w:rPr>
          <w:color w:val="000000" w:themeColor="text1"/>
        </w:rPr>
        <w:tab/>
        <w:t xml:space="preserve">Результатом профілактичної роботи є зменшення за останні три роки кількості учнів </w:t>
      </w:r>
      <w:r w:rsidR="0073680E" w:rsidRPr="006217DF">
        <w:rPr>
          <w:color w:val="000000" w:themeColor="text1"/>
        </w:rPr>
        <w:t>на внутрі</w:t>
      </w:r>
      <w:r w:rsidRPr="006217DF">
        <w:rPr>
          <w:color w:val="000000" w:themeColor="text1"/>
        </w:rPr>
        <w:t>шкільному контролі.</w:t>
      </w:r>
    </w:p>
    <w:p w:rsidR="008E6384" w:rsidRPr="00AE59AB" w:rsidRDefault="008E6384" w:rsidP="00D45A7F">
      <w:pPr>
        <w:pStyle w:val="a6"/>
        <w:ind w:left="57"/>
        <w:jc w:val="both"/>
        <w:rPr>
          <w:b w:val="0"/>
          <w:color w:val="FF0000"/>
          <w:szCs w:val="28"/>
          <w:u w:val="none"/>
        </w:rPr>
      </w:pPr>
    </w:p>
    <w:p w:rsidR="008E6384" w:rsidRPr="00FB35C8" w:rsidRDefault="008E6384" w:rsidP="00D45A7F">
      <w:pPr>
        <w:pStyle w:val="a6"/>
        <w:numPr>
          <w:ilvl w:val="0"/>
          <w:numId w:val="4"/>
        </w:numPr>
        <w:tabs>
          <w:tab w:val="clear" w:pos="720"/>
          <w:tab w:val="num" w:pos="285"/>
        </w:tabs>
        <w:ind w:hanging="663"/>
        <w:jc w:val="both"/>
        <w:rPr>
          <w:b w:val="0"/>
          <w:szCs w:val="28"/>
          <w:u w:val="none"/>
        </w:rPr>
      </w:pPr>
      <w:r w:rsidRPr="00FB35C8">
        <w:rPr>
          <w:b w:val="0"/>
          <w:szCs w:val="28"/>
          <w:u w:val="none"/>
        </w:rPr>
        <w:t>Стан розвитку учнівського самоврядування</w:t>
      </w:r>
    </w:p>
    <w:p w:rsidR="008E6384" w:rsidRPr="00FB35C8" w:rsidRDefault="008E6384" w:rsidP="00D45A7F">
      <w:pPr>
        <w:pStyle w:val="a6"/>
        <w:ind w:left="57"/>
        <w:jc w:val="both"/>
        <w:rPr>
          <w:b w:val="0"/>
          <w:szCs w:val="28"/>
          <w:u w:val="none"/>
        </w:rPr>
      </w:pPr>
      <w:r w:rsidRPr="00FB35C8">
        <w:rPr>
          <w:b w:val="0"/>
          <w:szCs w:val="28"/>
          <w:u w:val="none"/>
        </w:rPr>
        <w:t xml:space="preserve"> З 2009 року в школі діє шкільне самоврядування «Президентська республіка», учасниками якої є учні закладу, педагогічний колектив. До співробітництва залучаються  батьки. Головним завданням «Президентської республіки» є формування й розвиток конкурентно-здібної особистості, формування громадянина, сім’янина, професіонала.</w:t>
      </w:r>
    </w:p>
    <w:p w:rsidR="008E6384" w:rsidRPr="00FB35C8" w:rsidRDefault="008E6384" w:rsidP="00D45A7F">
      <w:pPr>
        <w:pStyle w:val="a6"/>
        <w:ind w:left="57"/>
        <w:jc w:val="both"/>
        <w:rPr>
          <w:b w:val="0"/>
          <w:szCs w:val="28"/>
          <w:u w:val="none"/>
        </w:rPr>
      </w:pPr>
      <w:r w:rsidRPr="00FB35C8">
        <w:rPr>
          <w:b w:val="0"/>
          <w:szCs w:val="28"/>
          <w:u w:val="none"/>
        </w:rPr>
        <w:t>Діяльність шкільного самоврядування спрямована на підвищення якості навчання учнів, зміцнення свідомої дисципліни, реалізації вимог режиму закладу, організацією позакласної виховної роботи, на розвиток ініціативи й творчої самодіяльності, реалізацію прав та обов’язків учнів. Структура органів самоврядування складається з міністерств. Це різні види діяльності дітей, колективні органи та відповідальні особи з числа учнів. Створен</w:t>
      </w:r>
      <w:r w:rsidR="00990CEE" w:rsidRPr="00FB35C8">
        <w:rPr>
          <w:b w:val="0"/>
          <w:szCs w:val="28"/>
          <w:u w:val="none"/>
        </w:rPr>
        <w:t>о</w:t>
      </w:r>
      <w:r w:rsidRPr="00FB35C8">
        <w:rPr>
          <w:b w:val="0"/>
          <w:szCs w:val="28"/>
          <w:u w:val="none"/>
        </w:rPr>
        <w:t xml:space="preserve"> учнівськ</w:t>
      </w:r>
      <w:r w:rsidR="00990CEE" w:rsidRPr="00FB35C8">
        <w:rPr>
          <w:b w:val="0"/>
          <w:szCs w:val="28"/>
          <w:u w:val="none"/>
        </w:rPr>
        <w:t>е</w:t>
      </w:r>
      <w:r w:rsidRPr="00FB35C8">
        <w:rPr>
          <w:b w:val="0"/>
          <w:szCs w:val="28"/>
          <w:u w:val="none"/>
        </w:rPr>
        <w:t xml:space="preserve"> самоврядування з огляду на традиції, особливості, потреби школи, інтереси і запити учнів. План роботи учнівського самоврядування розроблений згідно виховного плану закладу, в зміст якого входять: засідання ради старшокласників ; проведення акцій « Від серця до серця», «Грані добра», «Діти допоможуть дітям», «Посадіть дерево», «Зовнішній вигляд»; участь у шкільних та міських святах, акціях; організована волонтерська допомога людям похилого віку ;участь у виступах шкільних та міських фестивалях агітбригад, загонів ДЮПР. Органи учнівського самоврядування  працюють у закладі на  належному рівні. Але в подальшій роботі слід ще ширше активізувати роботу активу «Президентської республіки», залучати цікавих людей до роботи з учнівськими колективами , вчитися самостійно приймати рішення, брати активну участь у загальношкільних заходах, проводити цікаві змістовні заходи,враховуючи побажання учнівських колективів та вчителів.</w:t>
      </w:r>
    </w:p>
    <w:p w:rsidR="008E6384" w:rsidRPr="00FB35C8" w:rsidRDefault="008E6384" w:rsidP="00D45A7F">
      <w:pPr>
        <w:pStyle w:val="a6"/>
        <w:ind w:left="57"/>
        <w:jc w:val="both"/>
        <w:rPr>
          <w:b w:val="0"/>
          <w:szCs w:val="28"/>
          <w:u w:val="none"/>
        </w:rPr>
      </w:pPr>
      <w:r w:rsidRPr="00FB35C8">
        <w:rPr>
          <w:b w:val="0"/>
          <w:szCs w:val="28"/>
          <w:u w:val="none"/>
        </w:rPr>
        <w:lastRenderedPageBreak/>
        <w:t xml:space="preserve">Проблемою є </w:t>
      </w:r>
      <w:r w:rsidR="00990CEE" w:rsidRPr="00FB35C8">
        <w:rPr>
          <w:b w:val="0"/>
          <w:szCs w:val="28"/>
          <w:u w:val="none"/>
        </w:rPr>
        <w:t xml:space="preserve">недостатня </w:t>
      </w:r>
      <w:r w:rsidRPr="00FB35C8">
        <w:rPr>
          <w:b w:val="0"/>
          <w:szCs w:val="28"/>
          <w:u w:val="none"/>
        </w:rPr>
        <w:t>підтримка батьками розвитку учнівського самоврядування, кількість коштів, які необхідні для проведення свят та конкурсів (святкове прикрашення приміщень, придбання  призів,нагород</w:t>
      </w:r>
      <w:r w:rsidR="00BE1977" w:rsidRPr="00FB35C8">
        <w:rPr>
          <w:b w:val="0"/>
          <w:szCs w:val="28"/>
          <w:u w:val="none"/>
        </w:rPr>
        <w:t>, тощо</w:t>
      </w:r>
      <w:r w:rsidR="00D40F57" w:rsidRPr="00FB35C8">
        <w:rPr>
          <w:b w:val="0"/>
          <w:szCs w:val="28"/>
          <w:u w:val="none"/>
        </w:rPr>
        <w:t>).</w:t>
      </w:r>
    </w:p>
    <w:p w:rsidR="008E6384" w:rsidRPr="00A86D91" w:rsidRDefault="008E6384" w:rsidP="00D45A7F">
      <w:pPr>
        <w:pStyle w:val="a6"/>
        <w:numPr>
          <w:ilvl w:val="0"/>
          <w:numId w:val="4"/>
        </w:numPr>
        <w:tabs>
          <w:tab w:val="clear" w:pos="720"/>
          <w:tab w:val="num" w:pos="285"/>
        </w:tabs>
        <w:ind w:hanging="663"/>
        <w:jc w:val="both"/>
        <w:rPr>
          <w:b w:val="0"/>
          <w:szCs w:val="28"/>
          <w:u w:val="none"/>
        </w:rPr>
      </w:pPr>
      <w:r w:rsidRPr="00A86D91">
        <w:rPr>
          <w:b w:val="0"/>
          <w:szCs w:val="28"/>
          <w:u w:val="none"/>
        </w:rPr>
        <w:t>Участь учнів у виховних заходах</w:t>
      </w:r>
    </w:p>
    <w:p w:rsidR="008E6384" w:rsidRPr="00A86D91" w:rsidRDefault="008E6384" w:rsidP="00D45A7F">
      <w:pPr>
        <w:pStyle w:val="a6"/>
        <w:jc w:val="both"/>
        <w:rPr>
          <w:b w:val="0"/>
          <w:szCs w:val="28"/>
          <w:u w:val="none"/>
        </w:rPr>
      </w:pPr>
      <w:r w:rsidRPr="00A86D91">
        <w:rPr>
          <w:b w:val="0"/>
          <w:szCs w:val="28"/>
          <w:u w:val="none"/>
        </w:rPr>
        <w:t xml:space="preserve">       Учні </w:t>
      </w:r>
      <w:r w:rsidR="00BE1977" w:rsidRPr="00A86D91">
        <w:rPr>
          <w:b w:val="0"/>
          <w:szCs w:val="28"/>
          <w:u w:val="none"/>
        </w:rPr>
        <w:t>школи</w:t>
      </w:r>
      <w:r w:rsidRPr="00A86D91">
        <w:rPr>
          <w:b w:val="0"/>
          <w:szCs w:val="28"/>
          <w:u w:val="none"/>
        </w:rPr>
        <w:t xml:space="preserve"> є постійними учасниками всіх масових виховних заходів,що провод</w:t>
      </w:r>
      <w:r w:rsidR="00990CEE" w:rsidRPr="00A86D91">
        <w:rPr>
          <w:b w:val="0"/>
          <w:szCs w:val="28"/>
          <w:u w:val="none"/>
        </w:rPr>
        <w:t>я</w:t>
      </w:r>
      <w:r w:rsidRPr="00A86D91">
        <w:rPr>
          <w:b w:val="0"/>
          <w:szCs w:val="28"/>
          <w:u w:val="none"/>
        </w:rPr>
        <w:t>ться на міському та шкільному рівні. Виховна робота в закладі організована згідно з річним планом, планом роботи практичного психолога, педагога-організатора та виховними планами класних керівників. Учні школи беруть  активну участь у шкільних та міських конкурсах агітбригад «Я обираю здоровий спосіб життя», екологічних агітбригад, загонів ДЮПР, ЮІР. Найбільш яскравими заходами були : свято  «Першого дзвоника»</w:t>
      </w:r>
      <w:r w:rsidR="001A58AE" w:rsidRPr="00A86D91">
        <w:rPr>
          <w:b w:val="0"/>
          <w:szCs w:val="28"/>
          <w:u w:val="none"/>
        </w:rPr>
        <w:t>,</w:t>
      </w:r>
      <w:r w:rsidRPr="00A86D91">
        <w:rPr>
          <w:b w:val="0"/>
          <w:szCs w:val="28"/>
          <w:u w:val="none"/>
        </w:rPr>
        <w:t xml:space="preserve"> гра – квест «Осінній переполох», « Містер і Міс Осін</w:t>
      </w:r>
      <w:r w:rsidR="00BE1977" w:rsidRPr="00A86D91">
        <w:rPr>
          <w:b w:val="0"/>
          <w:szCs w:val="28"/>
          <w:u w:val="none"/>
        </w:rPr>
        <w:t>ь»</w:t>
      </w:r>
      <w:r w:rsidRPr="00A86D91">
        <w:rPr>
          <w:b w:val="0"/>
          <w:szCs w:val="28"/>
          <w:u w:val="none"/>
        </w:rPr>
        <w:t xml:space="preserve">, « Нумо, козаки!», День </w:t>
      </w:r>
      <w:r w:rsidR="00990CEE" w:rsidRPr="00A86D91">
        <w:rPr>
          <w:b w:val="0"/>
          <w:szCs w:val="28"/>
          <w:u w:val="none"/>
        </w:rPr>
        <w:t>У</w:t>
      </w:r>
      <w:r w:rsidRPr="00A86D91">
        <w:rPr>
          <w:b w:val="0"/>
          <w:szCs w:val="28"/>
          <w:u w:val="none"/>
        </w:rPr>
        <w:t xml:space="preserve">чителя, </w:t>
      </w:r>
      <w:r w:rsidR="00990CEE" w:rsidRPr="00A86D91">
        <w:rPr>
          <w:b w:val="0"/>
          <w:szCs w:val="28"/>
          <w:u w:val="none"/>
        </w:rPr>
        <w:t>н</w:t>
      </w:r>
      <w:r w:rsidRPr="00A86D91">
        <w:rPr>
          <w:b w:val="0"/>
          <w:szCs w:val="28"/>
          <w:u w:val="none"/>
        </w:rPr>
        <w:t>оворічні свята ; тематичні виставки, конкурси міського рівня, активна участь у житті міського самоврядування.  За останні три роки учні школи брали участь у міських конкурсах агітбригад, де отримувал</w:t>
      </w:r>
      <w:r w:rsidR="00990CEE" w:rsidRPr="00A86D91">
        <w:rPr>
          <w:b w:val="0"/>
          <w:szCs w:val="28"/>
          <w:u w:val="none"/>
        </w:rPr>
        <w:t>и</w:t>
      </w:r>
      <w:r w:rsidRPr="00A86D91">
        <w:rPr>
          <w:b w:val="0"/>
          <w:szCs w:val="28"/>
          <w:u w:val="none"/>
        </w:rPr>
        <w:t xml:space="preserve"> почесні грамоти за активну участь у фестивалях; учні </w:t>
      </w:r>
      <w:r w:rsidR="00990CEE" w:rsidRPr="00A86D91">
        <w:rPr>
          <w:b w:val="0"/>
          <w:szCs w:val="28"/>
          <w:u w:val="none"/>
        </w:rPr>
        <w:t>беру</w:t>
      </w:r>
      <w:r w:rsidRPr="00A86D91">
        <w:rPr>
          <w:b w:val="0"/>
          <w:szCs w:val="28"/>
          <w:u w:val="none"/>
        </w:rPr>
        <w:t xml:space="preserve">ть активну участь у шкільних та міських акціях: «Від серця до серця», « До Дня міста», «Допоможи своєму другові»(приуроченому до Дня інвалідів), «Ми –протиСНІДу!», «Миколайчики дітям!». Кожного року школа бере активну участь у виставках «Народної вишивки» у Лозівському краєзнавчому музеї та на організованих </w:t>
      </w:r>
      <w:r w:rsidR="00990CEE" w:rsidRPr="00A86D91">
        <w:rPr>
          <w:b w:val="0"/>
          <w:szCs w:val="28"/>
          <w:u w:val="none"/>
        </w:rPr>
        <w:t xml:space="preserve">міських </w:t>
      </w:r>
      <w:r w:rsidRPr="00A86D91">
        <w:rPr>
          <w:b w:val="0"/>
          <w:szCs w:val="28"/>
          <w:u w:val="none"/>
        </w:rPr>
        <w:t>виставках</w:t>
      </w:r>
      <w:r w:rsidR="00990CEE" w:rsidRPr="00A86D91">
        <w:rPr>
          <w:b w:val="0"/>
          <w:szCs w:val="28"/>
          <w:u w:val="none"/>
        </w:rPr>
        <w:t>,</w:t>
      </w:r>
      <w:r w:rsidRPr="00A86D91">
        <w:rPr>
          <w:b w:val="0"/>
          <w:szCs w:val="28"/>
          <w:u w:val="none"/>
        </w:rPr>
        <w:t xml:space="preserve"> приурочених до Дня міста, Дня Перемоги, тощо</w:t>
      </w:r>
      <w:r w:rsidR="000A6264" w:rsidRPr="00A86D91">
        <w:rPr>
          <w:b w:val="0"/>
          <w:szCs w:val="28"/>
          <w:u w:val="none"/>
        </w:rPr>
        <w:t>.</w:t>
      </w:r>
      <w:r w:rsidRPr="00A86D91">
        <w:rPr>
          <w:b w:val="0"/>
          <w:szCs w:val="28"/>
          <w:u w:val="none"/>
        </w:rPr>
        <w:t xml:space="preserve"> Роботи наших учнів прикрашають </w:t>
      </w:r>
      <w:r w:rsidR="00664028" w:rsidRPr="00A86D91">
        <w:rPr>
          <w:b w:val="0"/>
          <w:szCs w:val="28"/>
          <w:u w:val="none"/>
        </w:rPr>
        <w:t>музеї вишивки</w:t>
      </w:r>
      <w:r w:rsidR="00990CEE" w:rsidRPr="00A86D91">
        <w:rPr>
          <w:b w:val="0"/>
          <w:szCs w:val="28"/>
          <w:u w:val="none"/>
        </w:rPr>
        <w:t>.</w:t>
      </w:r>
      <w:r w:rsidR="00664028" w:rsidRPr="00A86D91">
        <w:rPr>
          <w:b w:val="0"/>
          <w:szCs w:val="28"/>
          <w:u w:val="none"/>
        </w:rPr>
        <w:t>У заходах</w:t>
      </w:r>
      <w:r w:rsidRPr="00A86D91">
        <w:rPr>
          <w:b w:val="0"/>
          <w:szCs w:val="28"/>
          <w:u w:val="none"/>
        </w:rPr>
        <w:t>, які проводяться на рівні міста, участь учнів школи складає  67%.</w:t>
      </w:r>
    </w:p>
    <w:p w:rsidR="005D216E" w:rsidRPr="006217DF" w:rsidRDefault="005D216E" w:rsidP="00D45A7F">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hanging="283"/>
        <w:jc w:val="both"/>
        <w:rPr>
          <w:b/>
          <w:color w:val="000000" w:themeColor="text1"/>
        </w:rPr>
      </w:pPr>
      <w:r w:rsidRPr="006217DF">
        <w:rPr>
          <w:b/>
          <w:color w:val="000000" w:themeColor="text1"/>
        </w:rPr>
        <w:t>3.1.</w:t>
      </w:r>
      <w:r w:rsidR="00EB497E" w:rsidRPr="006217DF">
        <w:rPr>
          <w:b/>
          <w:color w:val="000000" w:themeColor="text1"/>
        </w:rPr>
        <w:t xml:space="preserve"> Якість планування та контролю:</w:t>
      </w:r>
    </w:p>
    <w:p w:rsidR="00EB497E" w:rsidRPr="006217DF" w:rsidRDefault="00EB497E" w:rsidP="00D45A7F">
      <w:pPr>
        <w:pStyle w:val="a6"/>
        <w:numPr>
          <w:ilvl w:val="0"/>
          <w:numId w:val="5"/>
        </w:numPr>
        <w:tabs>
          <w:tab w:val="clear" w:pos="720"/>
          <w:tab w:val="num" w:pos="285"/>
        </w:tabs>
        <w:ind w:left="285" w:hanging="285"/>
        <w:jc w:val="both"/>
        <w:rPr>
          <w:b w:val="0"/>
          <w:color w:val="000000" w:themeColor="text1"/>
          <w:szCs w:val="28"/>
          <w:u w:val="none"/>
        </w:rPr>
      </w:pPr>
      <w:r w:rsidRPr="006217DF">
        <w:rPr>
          <w:b w:val="0"/>
          <w:color w:val="000000" w:themeColor="text1"/>
          <w:szCs w:val="28"/>
          <w:u w:val="none"/>
        </w:rPr>
        <w:t>Концепція розвитку навчального закладу</w:t>
      </w:r>
    </w:p>
    <w:p w:rsidR="00CE7971" w:rsidRPr="006217DF" w:rsidRDefault="00CE7971" w:rsidP="00D45A7F">
      <w:pPr>
        <w:shd w:val="clear" w:color="auto" w:fill="FFFFFF"/>
        <w:spacing w:before="58"/>
        <w:ind w:right="14" w:firstLine="708"/>
        <w:jc w:val="both"/>
        <w:rPr>
          <w:color w:val="000000" w:themeColor="text1"/>
          <w:spacing w:val="3"/>
        </w:rPr>
      </w:pPr>
      <w:r w:rsidRPr="006217DF">
        <w:rPr>
          <w:color w:val="000000" w:themeColor="text1"/>
        </w:rPr>
        <w:t xml:space="preserve">  Нормативною базою для створення </w:t>
      </w:r>
      <w:r w:rsidR="00174E50" w:rsidRPr="006217DF">
        <w:rPr>
          <w:color w:val="000000" w:themeColor="text1"/>
        </w:rPr>
        <w:t>п</w:t>
      </w:r>
      <w:r w:rsidRPr="006217DF">
        <w:rPr>
          <w:color w:val="000000" w:themeColor="text1"/>
        </w:rPr>
        <w:t xml:space="preserve">ерспективної програми розвитку школи стали основні документи про освіту.  Програма відповідає статусу загальноосвітнього середнього навчального закладу. Основною метою програми є </w:t>
      </w:r>
      <w:r w:rsidRPr="006217DF">
        <w:rPr>
          <w:color w:val="000000" w:themeColor="text1"/>
          <w:spacing w:val="-5"/>
        </w:rPr>
        <w:t>визначення стра</w:t>
      </w:r>
      <w:r w:rsidRPr="006217DF">
        <w:rPr>
          <w:color w:val="000000" w:themeColor="text1"/>
          <w:spacing w:val="1"/>
        </w:rPr>
        <w:t>тегії розвитку школи на п'ять років (2012-</w:t>
      </w:r>
      <w:r w:rsidRPr="006217DF">
        <w:rPr>
          <w:color w:val="000000" w:themeColor="text1"/>
          <w:spacing w:val="4"/>
        </w:rPr>
        <w:t xml:space="preserve">2016 рр.), створення життєдайної системи </w:t>
      </w:r>
      <w:r w:rsidRPr="006217DF">
        <w:rPr>
          <w:color w:val="000000" w:themeColor="text1"/>
          <w:spacing w:val="1"/>
        </w:rPr>
        <w:t>безперерв</w:t>
      </w:r>
      <w:r w:rsidR="00BC52A8" w:rsidRPr="006217DF">
        <w:rPr>
          <w:color w:val="000000" w:themeColor="text1"/>
          <w:spacing w:val="1"/>
        </w:rPr>
        <w:t>ного навчання та</w:t>
      </w:r>
      <w:r w:rsidRPr="006217DF">
        <w:rPr>
          <w:color w:val="000000" w:themeColor="text1"/>
          <w:spacing w:val="1"/>
        </w:rPr>
        <w:t xml:space="preserve"> виховання</w:t>
      </w:r>
      <w:r w:rsidR="00BC52A8" w:rsidRPr="006217DF">
        <w:rPr>
          <w:color w:val="000000" w:themeColor="text1"/>
          <w:spacing w:val="1"/>
        </w:rPr>
        <w:t>,</w:t>
      </w:r>
      <w:r w:rsidRPr="006217DF">
        <w:rPr>
          <w:color w:val="000000" w:themeColor="text1"/>
          <w:spacing w:val="1"/>
        </w:rPr>
        <w:t xml:space="preserve"> до</w:t>
      </w:r>
      <w:r w:rsidRPr="006217DF">
        <w:rPr>
          <w:color w:val="000000" w:themeColor="text1"/>
          <w:spacing w:val="1"/>
        </w:rPr>
        <w:softHyphen/>
      </w:r>
      <w:r w:rsidRPr="006217DF">
        <w:rPr>
          <w:color w:val="000000" w:themeColor="text1"/>
          <w:spacing w:val="-2"/>
        </w:rPr>
        <w:t>сягнення високих освітніх рівнів, формуван</w:t>
      </w:r>
      <w:r w:rsidRPr="006217DF">
        <w:rPr>
          <w:color w:val="000000" w:themeColor="text1"/>
          <w:spacing w:val="-2"/>
        </w:rPr>
        <w:softHyphen/>
      </w:r>
      <w:r w:rsidRPr="006217DF">
        <w:rPr>
          <w:color w:val="000000" w:themeColor="text1"/>
          <w:spacing w:val="4"/>
        </w:rPr>
        <w:t>ня і розвиток соціально активної, гумані</w:t>
      </w:r>
      <w:r w:rsidRPr="006217DF">
        <w:rPr>
          <w:color w:val="000000" w:themeColor="text1"/>
          <w:spacing w:val="4"/>
        </w:rPr>
        <w:softHyphen/>
      </w:r>
      <w:r w:rsidRPr="006217DF">
        <w:rPr>
          <w:color w:val="000000" w:themeColor="text1"/>
          <w:spacing w:val="3"/>
        </w:rPr>
        <w:t xml:space="preserve">стичноспрямованої особистості. </w:t>
      </w:r>
      <w:r w:rsidRPr="006217DF">
        <w:rPr>
          <w:color w:val="000000" w:themeColor="text1"/>
        </w:rPr>
        <w:t xml:space="preserve">Передбачає внесення суттєвих змін до організації та змісту навчально-виховного процесу; забезпечення умов для всебічного розвитку та саморозвитку учнів; забезпечення </w:t>
      </w:r>
      <w:r w:rsidR="00990CEE" w:rsidRPr="006217DF">
        <w:rPr>
          <w:color w:val="000000" w:themeColor="text1"/>
        </w:rPr>
        <w:t>виконання Д</w:t>
      </w:r>
      <w:r w:rsidRPr="006217DF">
        <w:rPr>
          <w:color w:val="000000" w:themeColor="text1"/>
        </w:rPr>
        <w:t xml:space="preserve">ержавних стандартів </w:t>
      </w:r>
      <w:r w:rsidR="00BC52A8" w:rsidRPr="006217DF">
        <w:rPr>
          <w:color w:val="000000" w:themeColor="text1"/>
        </w:rPr>
        <w:t>у</w:t>
      </w:r>
      <w:r w:rsidRPr="006217DF">
        <w:rPr>
          <w:color w:val="000000" w:themeColor="text1"/>
        </w:rPr>
        <w:t xml:space="preserve"> галузі освіти; зростання науково-педагогічного потенціалу працівників закладу; модернізацію навчально-матеріальної бази.  </w:t>
      </w:r>
    </w:p>
    <w:p w:rsidR="00EB497E" w:rsidRPr="006217DF" w:rsidRDefault="00CE7971" w:rsidP="00D45A7F">
      <w:pPr>
        <w:pStyle w:val="a6"/>
        <w:jc w:val="both"/>
        <w:rPr>
          <w:b w:val="0"/>
          <w:color w:val="000000" w:themeColor="text1"/>
          <w:szCs w:val="28"/>
          <w:u w:val="none"/>
        </w:rPr>
      </w:pPr>
      <w:r w:rsidRPr="006217DF">
        <w:rPr>
          <w:b w:val="0"/>
          <w:color w:val="000000" w:themeColor="text1"/>
          <w:szCs w:val="28"/>
          <w:u w:val="none"/>
        </w:rPr>
        <w:t xml:space="preserve">Пріоритетами  в розвитку шкільної освіти згідно </w:t>
      </w:r>
      <w:r w:rsidR="00990CEE" w:rsidRPr="006217DF">
        <w:rPr>
          <w:b w:val="0"/>
          <w:color w:val="000000" w:themeColor="text1"/>
          <w:szCs w:val="28"/>
          <w:u w:val="none"/>
        </w:rPr>
        <w:t xml:space="preserve">з </w:t>
      </w:r>
      <w:r w:rsidR="00174E50" w:rsidRPr="006217DF">
        <w:rPr>
          <w:b w:val="0"/>
          <w:color w:val="000000" w:themeColor="text1"/>
          <w:szCs w:val="28"/>
          <w:u w:val="none"/>
        </w:rPr>
        <w:t>п</w:t>
      </w:r>
      <w:r w:rsidRPr="006217DF">
        <w:rPr>
          <w:b w:val="0"/>
          <w:color w:val="000000" w:themeColor="text1"/>
          <w:szCs w:val="28"/>
          <w:u w:val="none"/>
        </w:rPr>
        <w:t>рограм</w:t>
      </w:r>
      <w:r w:rsidR="00990CEE" w:rsidRPr="006217DF">
        <w:rPr>
          <w:b w:val="0"/>
          <w:color w:val="000000" w:themeColor="text1"/>
          <w:szCs w:val="28"/>
          <w:u w:val="none"/>
        </w:rPr>
        <w:t>ою</w:t>
      </w:r>
      <w:r w:rsidRPr="006217DF">
        <w:rPr>
          <w:b w:val="0"/>
          <w:color w:val="000000" w:themeColor="text1"/>
          <w:szCs w:val="28"/>
          <w:u w:val="none"/>
        </w:rPr>
        <w:t xml:space="preserve"> розвитку є: особистісно-компетентнісна орієнтація; створення однакових можливостей для дітей у здобутті якісної освіти, шляхом </w:t>
      </w:r>
      <w:r w:rsidR="00BC52A8" w:rsidRPr="006217DF">
        <w:rPr>
          <w:b w:val="0"/>
          <w:color w:val="000000" w:themeColor="text1"/>
          <w:szCs w:val="28"/>
          <w:u w:val="none"/>
        </w:rPr>
        <w:t>у</w:t>
      </w:r>
      <w:r w:rsidRPr="006217DF">
        <w:rPr>
          <w:b w:val="0"/>
          <w:color w:val="000000" w:themeColor="text1"/>
          <w:szCs w:val="28"/>
          <w:u w:val="none"/>
        </w:rPr>
        <w:t xml:space="preserve">провадження інноваційних технологій під час уроків та в позаурочний час,  формування національних та загальнолюдських цінностей; формування здорового способу життя; забезпечення умов для професійної самореалізації педагогічних працівників, </w:t>
      </w:r>
      <w:r w:rsidRPr="006217DF">
        <w:rPr>
          <w:b w:val="0"/>
          <w:color w:val="000000" w:themeColor="text1"/>
          <w:szCs w:val="28"/>
          <w:u w:val="none"/>
        </w:rPr>
        <w:lastRenderedPageBreak/>
        <w:t xml:space="preserve">підвищення їх соціального статусу. Розвиток профільної освіти: біологічного, хімічного </w:t>
      </w:r>
      <w:r w:rsidR="00990CEE" w:rsidRPr="006217DF">
        <w:rPr>
          <w:b w:val="0"/>
          <w:color w:val="000000" w:themeColor="text1"/>
          <w:szCs w:val="28"/>
          <w:u w:val="none"/>
        </w:rPr>
        <w:t>профілів</w:t>
      </w:r>
      <w:r w:rsidR="008D3B98" w:rsidRPr="006217DF">
        <w:rPr>
          <w:b w:val="0"/>
          <w:color w:val="000000" w:themeColor="text1"/>
          <w:szCs w:val="28"/>
          <w:u w:val="none"/>
        </w:rPr>
        <w:t xml:space="preserve">. </w:t>
      </w:r>
    </w:p>
    <w:p w:rsidR="00EB497E" w:rsidRPr="006217DF" w:rsidRDefault="00EB497E" w:rsidP="00D45A7F">
      <w:pPr>
        <w:pStyle w:val="a6"/>
        <w:numPr>
          <w:ilvl w:val="0"/>
          <w:numId w:val="5"/>
        </w:numPr>
        <w:tabs>
          <w:tab w:val="clear" w:pos="720"/>
          <w:tab w:val="num" w:pos="285"/>
        </w:tabs>
        <w:ind w:left="285" w:hanging="285"/>
        <w:jc w:val="both"/>
        <w:rPr>
          <w:b w:val="0"/>
          <w:color w:val="000000" w:themeColor="text1"/>
          <w:szCs w:val="28"/>
          <w:u w:val="none"/>
        </w:rPr>
      </w:pPr>
      <w:r w:rsidRPr="006217DF">
        <w:rPr>
          <w:b w:val="0"/>
          <w:color w:val="000000" w:themeColor="text1"/>
          <w:szCs w:val="28"/>
          <w:u w:val="none"/>
        </w:rPr>
        <w:t>Планування діяльності навчального закладу</w:t>
      </w:r>
    </w:p>
    <w:p w:rsidR="00E07231" w:rsidRPr="006217DF" w:rsidRDefault="00E07231"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color w:val="000000" w:themeColor="text1"/>
        </w:rPr>
      </w:pPr>
      <w:r w:rsidRPr="006217DF">
        <w:rPr>
          <w:color w:val="000000" w:themeColor="text1"/>
        </w:rPr>
        <w:t xml:space="preserve">Діяльність навчального закладу здійснюється на основі перспективної програми розвитку у відповідності до Конституції України, Законів України «Про освіту» та «Про загальну середню освіту» та інших директивних та інструктивно-методичних матеріалів Міністерства освіти і науки, молоді та спорту України, Департаменту науки і освіти Харківської обласної державної адміністрації, </w:t>
      </w:r>
      <w:r w:rsidR="00990CEE" w:rsidRPr="006217DF">
        <w:rPr>
          <w:color w:val="000000" w:themeColor="text1"/>
        </w:rPr>
        <w:t>комунального вищого навчального закладу «</w:t>
      </w:r>
      <w:r w:rsidRPr="006217DF">
        <w:rPr>
          <w:color w:val="000000" w:themeColor="text1"/>
        </w:rPr>
        <w:t>Харківська академія неперервної освіти</w:t>
      </w:r>
      <w:r w:rsidR="00990CEE" w:rsidRPr="006217DF">
        <w:rPr>
          <w:color w:val="000000" w:themeColor="text1"/>
        </w:rPr>
        <w:t>»</w:t>
      </w:r>
      <w:r w:rsidRPr="006217DF">
        <w:rPr>
          <w:color w:val="000000" w:themeColor="text1"/>
        </w:rPr>
        <w:t>, відділу освіти Лозівської міської ради,  річного плану роботи, планів роботи методичних об’єднань та творчих груп, які включають в себе заходи, спрямовані на розвиток закладу та взаємодію всіх його підрозділів. Планування здійснюється за всіма напрямками роботи закладу з урахуван</w:t>
      </w:r>
      <w:r w:rsidR="005F58FA" w:rsidRPr="006217DF">
        <w:rPr>
          <w:color w:val="000000" w:themeColor="text1"/>
        </w:rPr>
        <w:t>ням основних положень п</w:t>
      </w:r>
      <w:r w:rsidRPr="006217DF">
        <w:rPr>
          <w:color w:val="000000" w:themeColor="text1"/>
        </w:rPr>
        <w:t>ерспективної програми розвитку школи на період 2012-2016 рр., направлених на його розвиток та принципів модернізації освітнього середовища у відповідності до пріоритетних напрямків модернізації освітньої галузі держави.</w:t>
      </w:r>
    </w:p>
    <w:p w:rsidR="00EB497E" w:rsidRDefault="00EB497E" w:rsidP="00D45A7F">
      <w:pPr>
        <w:pStyle w:val="a6"/>
        <w:jc w:val="both"/>
        <w:rPr>
          <w:b w:val="0"/>
          <w:color w:val="FF0000"/>
          <w:szCs w:val="28"/>
          <w:u w:val="none"/>
        </w:rPr>
      </w:pPr>
    </w:p>
    <w:p w:rsidR="00EB497E" w:rsidRPr="00A86D91" w:rsidRDefault="00EB497E" w:rsidP="00D45A7F">
      <w:pPr>
        <w:pStyle w:val="a6"/>
        <w:numPr>
          <w:ilvl w:val="0"/>
          <w:numId w:val="5"/>
        </w:numPr>
        <w:tabs>
          <w:tab w:val="clear" w:pos="720"/>
          <w:tab w:val="num" w:pos="285"/>
        </w:tabs>
        <w:ind w:left="285" w:hanging="285"/>
        <w:jc w:val="both"/>
        <w:rPr>
          <w:b w:val="0"/>
          <w:szCs w:val="28"/>
          <w:u w:val="none"/>
        </w:rPr>
      </w:pPr>
      <w:r w:rsidRPr="00A86D91">
        <w:rPr>
          <w:b w:val="0"/>
          <w:szCs w:val="28"/>
          <w:u w:val="none"/>
        </w:rPr>
        <w:t>Ефективність управлінських рішень</w:t>
      </w:r>
    </w:p>
    <w:p w:rsidR="00EB497E" w:rsidRPr="00A86D91" w:rsidRDefault="00F43172" w:rsidP="00D45A7F">
      <w:pPr>
        <w:pStyle w:val="a6"/>
        <w:jc w:val="both"/>
        <w:rPr>
          <w:b w:val="0"/>
          <w:szCs w:val="28"/>
          <w:u w:val="none"/>
        </w:rPr>
      </w:pPr>
      <w:r w:rsidRPr="00A86D91">
        <w:rPr>
          <w:b w:val="0"/>
          <w:szCs w:val="28"/>
          <w:u w:val="none"/>
        </w:rPr>
        <w:t>Управлінські рішення відповідають діючим нормативним документам, є своєчасними та дієвими. Накази з основної діяльності містять розширену аналітичну частину, яка є підставою для констатуючої. Такі накази є обов’язковими для обговорення на засіданнях шкільних методичних об’єднань та виконання їх педагогами. На основі перспективного планування здійснюється внутрішньошкільний контроль на навчальний рік. Розроблено план</w:t>
      </w:r>
      <w:r w:rsidR="00480941" w:rsidRPr="00A86D91">
        <w:rPr>
          <w:b w:val="0"/>
          <w:szCs w:val="28"/>
          <w:u w:val="none"/>
        </w:rPr>
        <w:t>-</w:t>
      </w:r>
      <w:r w:rsidRPr="00A86D91">
        <w:rPr>
          <w:b w:val="0"/>
          <w:szCs w:val="28"/>
          <w:u w:val="none"/>
        </w:rPr>
        <w:t xml:space="preserve">календар контролю, розподілені обов’язки між членами адміністрації. </w:t>
      </w:r>
      <w:r w:rsidR="00480941" w:rsidRPr="00A86D91">
        <w:rPr>
          <w:b w:val="0"/>
          <w:szCs w:val="28"/>
          <w:u w:val="none"/>
        </w:rPr>
        <w:t>Матеріали, що є підставою для видання наказів, потребують с</w:t>
      </w:r>
      <w:r w:rsidRPr="00A86D91">
        <w:rPr>
          <w:b w:val="0"/>
          <w:szCs w:val="28"/>
          <w:u w:val="none"/>
        </w:rPr>
        <w:t>истематизації.</w:t>
      </w:r>
    </w:p>
    <w:p w:rsidR="00EB497E" w:rsidRPr="00A86D91" w:rsidRDefault="00EB497E" w:rsidP="00D45A7F">
      <w:pPr>
        <w:pStyle w:val="a6"/>
        <w:numPr>
          <w:ilvl w:val="0"/>
          <w:numId w:val="5"/>
        </w:numPr>
        <w:tabs>
          <w:tab w:val="clear" w:pos="720"/>
          <w:tab w:val="num" w:pos="285"/>
        </w:tabs>
        <w:ind w:left="285" w:hanging="285"/>
        <w:jc w:val="both"/>
        <w:rPr>
          <w:b w:val="0"/>
          <w:szCs w:val="28"/>
          <w:u w:val="none"/>
        </w:rPr>
      </w:pPr>
      <w:r w:rsidRPr="00A86D91">
        <w:rPr>
          <w:b w:val="0"/>
          <w:szCs w:val="28"/>
          <w:u w:val="none"/>
        </w:rPr>
        <w:t>Впровадження інноваційних технологій в управління закладом, інформаційне забезпечення діяльності закладу</w:t>
      </w:r>
    </w:p>
    <w:p w:rsidR="00EB497E" w:rsidRPr="00AE59AB" w:rsidRDefault="00363274"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40"/>
        <w:jc w:val="both"/>
        <w:rPr>
          <w:color w:val="FF0000"/>
        </w:rPr>
      </w:pPr>
      <w:r w:rsidRPr="00A86D91">
        <w:t xml:space="preserve">В управлінську діяльність школи впроваджуються інноваційні технології. </w:t>
      </w:r>
      <w:r w:rsidR="00E22382" w:rsidRPr="00A86D91">
        <w:t>Комп’ютерн</w:t>
      </w:r>
      <w:r w:rsidR="00B41E01" w:rsidRPr="00A86D91">
        <w:t>у</w:t>
      </w:r>
      <w:r w:rsidR="00E22382" w:rsidRPr="00A86D91">
        <w:t xml:space="preserve"> технік</w:t>
      </w:r>
      <w:r w:rsidR="00B41E01" w:rsidRPr="00A86D91">
        <w:t>у</w:t>
      </w:r>
      <w:r w:rsidR="00E22382" w:rsidRPr="00A86D91">
        <w:t xml:space="preserve"> директора школи, заступника директора з НВР, секретаря поєднано в локальну мережу, надано доступ до спільних папок. </w:t>
      </w:r>
      <w:r w:rsidR="005A7774" w:rsidRPr="00A86D91">
        <w:t xml:space="preserve">Школа має власний Веб-сайт. </w:t>
      </w:r>
      <w:r w:rsidR="005E4EBC" w:rsidRPr="00A86D91">
        <w:t>Викори</w:t>
      </w:r>
      <w:r w:rsidR="00E22382" w:rsidRPr="00A86D91">
        <w:t xml:space="preserve">стовуються хмарні технології </w:t>
      </w:r>
      <w:r w:rsidR="00E22382" w:rsidRPr="00A86D91">
        <w:rPr>
          <w:lang w:val="en-US"/>
        </w:rPr>
        <w:t>SkyDrive</w:t>
      </w:r>
      <w:r w:rsidR="00E22382" w:rsidRPr="00A86D91">
        <w:t xml:space="preserve"> для збереження електронних документів, для </w:t>
      </w:r>
      <w:r w:rsidR="005E4EBC" w:rsidRPr="00A86D91">
        <w:t>формування звітів вчителям</w:t>
      </w:r>
      <w:r w:rsidR="00A86D91" w:rsidRPr="00A86D91">
        <w:t>и. Школа використовує службову електронну адресу</w:t>
      </w:r>
      <w:r w:rsidR="005E4EBC" w:rsidRPr="00A86D91">
        <w:t xml:space="preserve"> для електронного документообміну з відділом освіти. </w:t>
      </w:r>
      <w:r w:rsidRPr="00A86D91">
        <w:t>Використання їх заб</w:t>
      </w:r>
      <w:r w:rsidR="000F4F69" w:rsidRPr="00A86D91">
        <w:t>езпечує реалізацію особистістно</w:t>
      </w:r>
      <w:r w:rsidRPr="00A86D91">
        <w:t xml:space="preserve">–орієнтовного підходу в професійно – управлінській взаємодії, сприяє активізації процесу </w:t>
      </w:r>
      <w:r w:rsidR="00195D13" w:rsidRPr="00A86D91">
        <w:t>співпраці</w:t>
      </w:r>
      <w:r w:rsidRPr="00A86D91">
        <w:t xml:space="preserve"> між членами педагогічно</w:t>
      </w:r>
      <w:r w:rsidR="00195D13" w:rsidRPr="00A86D91">
        <w:t>го колективу та реалізації цих ідей</w:t>
      </w:r>
      <w:r w:rsidR="005E4EBC" w:rsidRPr="00A86D91">
        <w:t>.</w:t>
      </w:r>
      <w:r w:rsidRPr="00FB35C8">
        <w:t xml:space="preserve">Як результат впровадження інноваційних технологій в управлінську діяльність є напрацьований досвід роботи з використання інноваційних технологій. Облік даної роботи відображено в картотеці обліку об’єктів ефективного педагогічного досвіду. </w:t>
      </w:r>
      <w:r w:rsidR="000F4F69" w:rsidRPr="00FB35C8">
        <w:t>Практичний психолог школи на замовлення адміністрації проводить дослідження в педагогічному колективі.</w:t>
      </w:r>
    </w:p>
    <w:p w:rsidR="00EB497E" w:rsidRPr="007D1E20" w:rsidRDefault="00EB497E" w:rsidP="00D45A7F">
      <w:pPr>
        <w:pStyle w:val="a6"/>
        <w:numPr>
          <w:ilvl w:val="0"/>
          <w:numId w:val="5"/>
        </w:numPr>
        <w:tabs>
          <w:tab w:val="clear" w:pos="720"/>
          <w:tab w:val="num" w:pos="285"/>
        </w:tabs>
        <w:ind w:left="285" w:hanging="285"/>
        <w:jc w:val="both"/>
        <w:rPr>
          <w:b w:val="0"/>
          <w:szCs w:val="28"/>
          <w:u w:val="none"/>
        </w:rPr>
      </w:pPr>
      <w:r w:rsidRPr="007D1E20">
        <w:rPr>
          <w:b w:val="0"/>
          <w:szCs w:val="28"/>
          <w:u w:val="none"/>
        </w:rPr>
        <w:t xml:space="preserve">Якість внутрішкільного контролю. </w:t>
      </w:r>
    </w:p>
    <w:p w:rsidR="00EB497E" w:rsidRPr="007D1E20" w:rsidRDefault="000F4F69"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lastRenderedPageBreak/>
        <w:t xml:space="preserve">Система внутрішкільного контролю </w:t>
      </w:r>
      <w:r w:rsidR="00167006" w:rsidRPr="007D1E20">
        <w:t xml:space="preserve">регламентується і забезпечується  такими документами: графіками тематичних вивчень  відділу освіти,  річним планом роботи, графіком внутрішньо шкільного контролю, розкладом уроків, графіком роботи гуртків, секцій, щомісячними і щотижневими планами роботи. </w:t>
      </w:r>
      <w:r w:rsidRPr="007D1E20">
        <w:t xml:space="preserve">Контроль </w:t>
      </w:r>
      <w:r w:rsidR="002D4874" w:rsidRPr="007D1E20">
        <w:t>відбувається</w:t>
      </w:r>
      <w:r w:rsidRPr="007D1E20">
        <w:t xml:space="preserve"> за плановою та виробничою необхідністю. </w:t>
      </w:r>
      <w:r w:rsidR="00B41E01" w:rsidRPr="007D1E20">
        <w:t>Здійснюється</w:t>
      </w:r>
      <w:r w:rsidRPr="007D1E20">
        <w:t xml:space="preserve"> п’ятирічний план контролю за станом викладання та якістю знань з навчальних предметів, до якого, за необхідністю, вносяться корективи. В посадових обов’язках членів адміністрації передбачено контроль кожного з них за певною групою предметів відповідно до його фаху. За підсумками контролю видаються відповідні накази.Найбільш поширеними </w:t>
      </w:r>
      <w:r w:rsidR="002D4874" w:rsidRPr="007D1E20">
        <w:t xml:space="preserve">видами контролю </w:t>
      </w:r>
      <w:r w:rsidRPr="007D1E20">
        <w:t>є фронталь</w:t>
      </w:r>
      <w:r w:rsidR="002D4874" w:rsidRPr="007D1E20">
        <w:t xml:space="preserve">ний та </w:t>
      </w:r>
      <w:r w:rsidRPr="007D1E20">
        <w:t>узагальнюючий, тематичний</w:t>
      </w:r>
      <w:r w:rsidR="00167006" w:rsidRPr="007D1E20">
        <w:t>.</w:t>
      </w:r>
      <w:r w:rsidR="00765680" w:rsidRPr="007D1E20">
        <w:t>За три останні роки, відповідно до графіку вивчення стану викладання навчальних предметів, навчально-методичного забезпечення та якості знань, умінь і навичок учнів фронтальним контролем  було охоплено 2</w:t>
      </w:r>
      <w:r w:rsidR="007D1E20" w:rsidRPr="007D1E20">
        <w:t>6</w:t>
      </w:r>
      <w:r w:rsidR="00765680" w:rsidRPr="007D1E20">
        <w:t xml:space="preserve"> предметів</w:t>
      </w:r>
      <w:r w:rsidR="00B41E01" w:rsidRPr="007D1E20">
        <w:t xml:space="preserve">. Графік виконується повністю.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268"/>
        <w:gridCol w:w="2268"/>
        <w:gridCol w:w="1701"/>
        <w:gridCol w:w="1984"/>
      </w:tblGrid>
      <w:tr w:rsidR="007D1E20" w:rsidRPr="007D1E20" w:rsidTr="00FB35C8">
        <w:tc>
          <w:tcPr>
            <w:tcW w:w="1668" w:type="dxa"/>
          </w:tcPr>
          <w:p w:rsidR="00EF3E0F" w:rsidRPr="007D1E20" w:rsidRDefault="00EF3E0F"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Навчальний рік</w:t>
            </w:r>
          </w:p>
        </w:tc>
        <w:tc>
          <w:tcPr>
            <w:tcW w:w="2268" w:type="dxa"/>
          </w:tcPr>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2011/2012</w:t>
            </w:r>
          </w:p>
        </w:tc>
        <w:tc>
          <w:tcPr>
            <w:tcW w:w="2268" w:type="dxa"/>
          </w:tcPr>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2012/2013</w:t>
            </w:r>
          </w:p>
        </w:tc>
        <w:tc>
          <w:tcPr>
            <w:tcW w:w="1701" w:type="dxa"/>
          </w:tcPr>
          <w:p w:rsidR="00EF3E0F" w:rsidRPr="007D1E20" w:rsidRDefault="00EF3E0F"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2013/2014</w:t>
            </w:r>
          </w:p>
        </w:tc>
        <w:tc>
          <w:tcPr>
            <w:tcW w:w="1984" w:type="dxa"/>
          </w:tcPr>
          <w:p w:rsidR="00EF3E0F" w:rsidRPr="007D1E20" w:rsidRDefault="00EF3E0F"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2014/2015</w:t>
            </w:r>
          </w:p>
        </w:tc>
      </w:tr>
      <w:tr w:rsidR="007D1E20" w:rsidRPr="007D1E20" w:rsidTr="00FB35C8">
        <w:tc>
          <w:tcPr>
            <w:tcW w:w="1668" w:type="dxa"/>
          </w:tcPr>
          <w:p w:rsidR="00EF3E0F" w:rsidRPr="007D1E20" w:rsidRDefault="00EF3E0F"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7D1E20">
              <w:t>Предмети, що вивчалися</w:t>
            </w:r>
          </w:p>
        </w:tc>
        <w:tc>
          <w:tcPr>
            <w:tcW w:w="2268" w:type="dxa"/>
          </w:tcPr>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Фізика</w:t>
            </w:r>
          </w:p>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 xml:space="preserve">Трудове </w:t>
            </w:r>
          </w:p>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навчання</w:t>
            </w:r>
          </w:p>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 xml:space="preserve">Технології </w:t>
            </w:r>
          </w:p>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Фізична культура</w:t>
            </w:r>
          </w:p>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Захист Вітчизни</w:t>
            </w:r>
          </w:p>
        </w:tc>
        <w:tc>
          <w:tcPr>
            <w:tcW w:w="2268" w:type="dxa"/>
          </w:tcPr>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Економіка</w:t>
            </w:r>
          </w:p>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Музичне мистецтво</w:t>
            </w:r>
          </w:p>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Креслення</w:t>
            </w:r>
          </w:p>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Російська мова</w:t>
            </w:r>
          </w:p>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Російська література</w:t>
            </w:r>
          </w:p>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Зарубіжна література</w:t>
            </w:r>
          </w:p>
          <w:p w:rsidR="00EF3E0F" w:rsidRPr="007D1E20" w:rsidRDefault="00EF3E0F" w:rsidP="00621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Основи здоров’я</w:t>
            </w:r>
          </w:p>
        </w:tc>
        <w:tc>
          <w:tcPr>
            <w:tcW w:w="1701" w:type="dxa"/>
          </w:tcPr>
          <w:p w:rsidR="00EF3E0F" w:rsidRPr="007D1E20" w:rsidRDefault="00EF3E0F"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 xml:space="preserve">Українська мова Українська література Астрономія Природознавство </w:t>
            </w:r>
          </w:p>
          <w:p w:rsidR="00EF3E0F" w:rsidRPr="007D1E20" w:rsidRDefault="00EF3E0F"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Хімія</w:t>
            </w:r>
            <w:r w:rsidRPr="007D1E20">
              <w:br/>
              <w:t>Людина і світ</w:t>
            </w:r>
          </w:p>
        </w:tc>
        <w:tc>
          <w:tcPr>
            <w:tcW w:w="1984" w:type="dxa"/>
          </w:tcPr>
          <w:p w:rsidR="00EF3E0F" w:rsidRPr="007D1E20" w:rsidRDefault="00EF3E0F" w:rsidP="00EF3E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Математика</w:t>
            </w:r>
          </w:p>
          <w:p w:rsidR="00EF3E0F" w:rsidRPr="007D1E20" w:rsidRDefault="00EF3E0F" w:rsidP="00EF3E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Алгебра, алгебра і початки аналізу</w:t>
            </w:r>
          </w:p>
          <w:p w:rsidR="00EF3E0F" w:rsidRPr="007D1E20" w:rsidRDefault="00EF3E0F" w:rsidP="00EF3E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Геометрія</w:t>
            </w:r>
          </w:p>
          <w:p w:rsidR="007D1E20" w:rsidRPr="007D1E20" w:rsidRDefault="007D1E20" w:rsidP="007D1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Історія України</w:t>
            </w:r>
          </w:p>
          <w:p w:rsidR="007D1E20" w:rsidRPr="007D1E20" w:rsidRDefault="007D1E20" w:rsidP="007D1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Всесвітня історія</w:t>
            </w:r>
          </w:p>
          <w:p w:rsidR="007D1E20" w:rsidRPr="007D1E20" w:rsidRDefault="007D1E20" w:rsidP="007D1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Правознавство</w:t>
            </w:r>
          </w:p>
          <w:p w:rsidR="007D1E20" w:rsidRPr="007D1E20" w:rsidRDefault="007D1E20" w:rsidP="007D1E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Етика</w:t>
            </w:r>
          </w:p>
        </w:tc>
      </w:tr>
    </w:tbl>
    <w:p w:rsidR="002F6BF4" w:rsidRPr="007D1E20" w:rsidRDefault="00950A90"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Щорічно під час осінніх, зимових, весняних канікул підлягають контролю:</w:t>
      </w:r>
    </w:p>
    <w:p w:rsidR="00950A90" w:rsidRPr="007D1E20" w:rsidRDefault="00950A90" w:rsidP="00D45A7F">
      <w:pPr>
        <w:numPr>
          <w:ilvl w:val="1"/>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ведення класних журналів;</w:t>
      </w:r>
    </w:p>
    <w:p w:rsidR="00950A90" w:rsidRPr="007D1E20" w:rsidRDefault="00950A90" w:rsidP="00D45A7F">
      <w:pPr>
        <w:numPr>
          <w:ilvl w:val="1"/>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ведення шкільної документації;</w:t>
      </w:r>
    </w:p>
    <w:p w:rsidR="00950A90" w:rsidRPr="007D1E20" w:rsidRDefault="00950A90" w:rsidP="00D45A7F">
      <w:pPr>
        <w:numPr>
          <w:ilvl w:val="1"/>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робота гуртків і секцій;</w:t>
      </w:r>
    </w:p>
    <w:p w:rsidR="00950A90" w:rsidRPr="007D1E20" w:rsidRDefault="00950A90" w:rsidP="00D45A7F">
      <w:pPr>
        <w:numPr>
          <w:ilvl w:val="1"/>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робота шкільних методичних об’єднань;</w:t>
      </w:r>
    </w:p>
    <w:p w:rsidR="00B41E01" w:rsidRPr="007D1E20" w:rsidRDefault="00B41E01" w:rsidP="00D45A7F">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Результати внутрішкільного контролю узагальнюються у вигляді довідок, заслуховуються на нарадах при дир</w:t>
      </w:r>
      <w:r w:rsidR="002D4874" w:rsidRPr="007D1E20">
        <w:t>екторові, на педагогічних радах. Визначаю</w:t>
      </w:r>
      <w:r w:rsidRPr="007D1E20">
        <w:t>ться управлінські рішення.</w:t>
      </w:r>
    </w:p>
    <w:p w:rsidR="00950A90" w:rsidRPr="00AE59AB" w:rsidRDefault="00950A90" w:rsidP="00D45A7F">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color w:val="FF0000"/>
        </w:rPr>
      </w:pPr>
    </w:p>
    <w:p w:rsidR="00EB497E" w:rsidRPr="00FB35C8" w:rsidRDefault="00EB497E" w:rsidP="00D45A7F">
      <w:pPr>
        <w:pStyle w:val="a6"/>
        <w:numPr>
          <w:ilvl w:val="0"/>
          <w:numId w:val="5"/>
        </w:numPr>
        <w:tabs>
          <w:tab w:val="clear" w:pos="720"/>
          <w:tab w:val="num" w:pos="285"/>
        </w:tabs>
        <w:ind w:left="285" w:hanging="285"/>
        <w:jc w:val="both"/>
        <w:rPr>
          <w:szCs w:val="28"/>
          <w:u w:val="none"/>
        </w:rPr>
      </w:pPr>
      <w:r w:rsidRPr="00FB35C8">
        <w:rPr>
          <w:szCs w:val="28"/>
          <w:u w:val="none"/>
        </w:rPr>
        <w:t>Ведення ділової документації</w:t>
      </w:r>
    </w:p>
    <w:p w:rsidR="00EB497E" w:rsidRPr="007D1E20" w:rsidRDefault="005F267B" w:rsidP="00D45A7F">
      <w:pPr>
        <w:pStyle w:val="a6"/>
        <w:jc w:val="both"/>
        <w:rPr>
          <w:b w:val="0"/>
          <w:szCs w:val="28"/>
          <w:u w:val="none"/>
        </w:rPr>
      </w:pPr>
      <w:r w:rsidRPr="007D1E20">
        <w:rPr>
          <w:b w:val="0"/>
          <w:szCs w:val="28"/>
          <w:u w:val="none"/>
        </w:rPr>
        <w:t xml:space="preserve">Ділова документація ведеться у відповідності до Інструкції </w:t>
      </w:r>
      <w:r w:rsidRPr="007D1E20">
        <w:rPr>
          <w:szCs w:val="28"/>
          <w:u w:val="none"/>
        </w:rPr>
        <w:t xml:space="preserve">з ведення ділової документації у загальноосвітніх навчальних закладах І-ІІІ ступенів (наказ </w:t>
      </w:r>
      <w:r w:rsidR="00B41E01" w:rsidRPr="007D1E20">
        <w:rPr>
          <w:szCs w:val="28"/>
          <w:u w:val="none"/>
        </w:rPr>
        <w:t>Міністерства освіти і науки України</w:t>
      </w:r>
      <w:r w:rsidRPr="007D1E20">
        <w:rPr>
          <w:szCs w:val="28"/>
          <w:u w:val="none"/>
        </w:rPr>
        <w:t xml:space="preserve"> від 23.06</w:t>
      </w:r>
      <w:r w:rsidR="001B02DF" w:rsidRPr="007D1E20">
        <w:rPr>
          <w:szCs w:val="28"/>
          <w:u w:val="none"/>
        </w:rPr>
        <w:t>.2000 р. № 240).</w:t>
      </w:r>
      <w:r w:rsidR="001B02DF" w:rsidRPr="007D1E20">
        <w:rPr>
          <w:b w:val="0"/>
          <w:szCs w:val="28"/>
          <w:u w:val="none"/>
        </w:rPr>
        <w:t xml:space="preserve"> Книги контролю та</w:t>
      </w:r>
      <w:r w:rsidRPr="007D1E20">
        <w:rPr>
          <w:b w:val="0"/>
          <w:szCs w:val="28"/>
          <w:u w:val="none"/>
        </w:rPr>
        <w:t xml:space="preserve"> наказів по закладу ведуться без порушень діючої Інструкції. Класні журнали </w:t>
      </w:r>
      <w:r w:rsidR="002D4874" w:rsidRPr="007D1E20">
        <w:rPr>
          <w:b w:val="0"/>
          <w:szCs w:val="28"/>
          <w:u w:val="none"/>
        </w:rPr>
        <w:t>оформляються</w:t>
      </w:r>
      <w:r w:rsidRPr="007D1E20">
        <w:rPr>
          <w:b w:val="0"/>
          <w:szCs w:val="28"/>
          <w:u w:val="none"/>
        </w:rPr>
        <w:t xml:space="preserve"> у відповідності до наказу </w:t>
      </w:r>
      <w:r w:rsidR="00B41E01" w:rsidRPr="007D1E20">
        <w:rPr>
          <w:b w:val="0"/>
          <w:szCs w:val="28"/>
          <w:u w:val="none"/>
        </w:rPr>
        <w:t xml:space="preserve">Головного управління </w:t>
      </w:r>
      <w:r w:rsidR="00B41E01" w:rsidRPr="007D1E20">
        <w:rPr>
          <w:b w:val="0"/>
          <w:szCs w:val="28"/>
          <w:u w:val="none"/>
        </w:rPr>
        <w:lastRenderedPageBreak/>
        <w:t>освіти і науки Харківської облдержадміністраціївід 05.10.2011</w:t>
      </w:r>
      <w:r w:rsidRPr="007D1E20">
        <w:rPr>
          <w:b w:val="0"/>
          <w:szCs w:val="28"/>
          <w:u w:val="none"/>
        </w:rPr>
        <w:t>№ 526 «Про затвердження Науково-методичних рекомендацій щодо оцінювання навчальних досягнень учнів та оформлення сторінок класних журналів. У школі наявний повний перелік документів у відповідності до Інструкції. Умови та порядок зберігання, своєчасність записів забезпечуються.</w:t>
      </w:r>
      <w:r w:rsidR="00835236" w:rsidRPr="007D1E20">
        <w:rPr>
          <w:b w:val="0"/>
          <w:szCs w:val="28"/>
          <w:u w:val="none"/>
        </w:rPr>
        <w:t>Проте щорічно виникають недоліки у веденні шкільної документації</w:t>
      </w:r>
      <w:r w:rsidR="002D4874" w:rsidRPr="007D1E20">
        <w:rPr>
          <w:b w:val="0"/>
          <w:szCs w:val="28"/>
          <w:u w:val="none"/>
        </w:rPr>
        <w:t>:</w:t>
      </w:r>
      <w:r w:rsidR="00835236" w:rsidRPr="007D1E20">
        <w:rPr>
          <w:b w:val="0"/>
          <w:szCs w:val="28"/>
          <w:u w:val="none"/>
        </w:rPr>
        <w:t xml:space="preserve"> наявні виправлення в журналах</w:t>
      </w:r>
      <w:r w:rsidR="002D4874" w:rsidRPr="007D1E20">
        <w:rPr>
          <w:b w:val="0"/>
          <w:szCs w:val="28"/>
          <w:u w:val="none"/>
        </w:rPr>
        <w:t>, ненормативні записи.</w:t>
      </w:r>
    </w:p>
    <w:p w:rsidR="00EB497E" w:rsidRPr="00FB35C8" w:rsidRDefault="00EB497E" w:rsidP="00D45A7F">
      <w:pPr>
        <w:pStyle w:val="a6"/>
        <w:numPr>
          <w:ilvl w:val="0"/>
          <w:numId w:val="5"/>
        </w:numPr>
        <w:tabs>
          <w:tab w:val="clear" w:pos="720"/>
          <w:tab w:val="num" w:pos="285"/>
        </w:tabs>
        <w:ind w:left="285" w:hanging="285"/>
        <w:jc w:val="both"/>
        <w:rPr>
          <w:szCs w:val="28"/>
          <w:u w:val="none"/>
        </w:rPr>
      </w:pPr>
      <w:r w:rsidRPr="00FB35C8">
        <w:rPr>
          <w:szCs w:val="28"/>
          <w:u w:val="none"/>
        </w:rPr>
        <w:t>Взаємодія з органами місцевого самоврядування, громадськістю (радою, учнівським комітетом, батьківським комітетом, піклувальною радою навчального закладу, та ін.).</w:t>
      </w:r>
    </w:p>
    <w:p w:rsidR="005D216E" w:rsidRPr="007D1E20" w:rsidRDefault="00C373A8"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 w:rsidRPr="007D1E20">
        <w:t xml:space="preserve">Особливістю життєдіяльності </w:t>
      </w:r>
      <w:r w:rsidR="001B02DF" w:rsidRPr="007D1E20">
        <w:t>школи</w:t>
      </w:r>
      <w:r w:rsidRPr="007D1E20">
        <w:t xml:space="preserve"> є тісний взаємозв’язок з громадськістю та органами місцевого самоврядування. Рада школи складається з комісій, до яких входять  батьки, учні, вчителі. Головою ради школи в 2012 році обрано Ковпенка Ю.Г.  Рівень уваги до закладу з боку керівників міста </w:t>
      </w:r>
      <w:r w:rsidR="002F16D4" w:rsidRPr="007D1E20">
        <w:t xml:space="preserve">не </w:t>
      </w:r>
      <w:r w:rsidRPr="007D1E20">
        <w:t xml:space="preserve">дозволяє вирішувати питання фінансового забезпечення, </w:t>
      </w:r>
      <w:r w:rsidR="002F16D4" w:rsidRPr="007D1E20">
        <w:t>про те з питань</w:t>
      </w:r>
      <w:r w:rsidRPr="007D1E20">
        <w:t xml:space="preserve"> організації навчально-виховного процесу, здійснення соціального захисту учнів та пра</w:t>
      </w:r>
      <w:r w:rsidR="002F16D4" w:rsidRPr="007D1E20">
        <w:t>цівників п</w:t>
      </w:r>
      <w:r w:rsidRPr="007D1E20">
        <w:t xml:space="preserve">редставники Лозівської міської ради, </w:t>
      </w:r>
      <w:r w:rsidR="004F3024" w:rsidRPr="007D1E20">
        <w:t>служби</w:t>
      </w:r>
      <w:r w:rsidRPr="007D1E20">
        <w:t xml:space="preserve"> у справах неповнолітніх, у справах сім’ї та молоді, представники правоохоронних органів – часті гості  школи, надають дієву допомогу </w:t>
      </w:r>
      <w:r w:rsidR="001B02DF" w:rsidRPr="007D1E20">
        <w:t>в роботі</w:t>
      </w:r>
      <w:r w:rsidRPr="007D1E20">
        <w:t>. Вони є постійними учасниками свят та інших заходів.</w:t>
      </w:r>
    </w:p>
    <w:p w:rsidR="00835236" w:rsidRPr="00AE59AB" w:rsidRDefault="00835236"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color w:val="FF0000"/>
        </w:rPr>
      </w:pPr>
    </w:p>
    <w:p w:rsidR="00EB497E" w:rsidRPr="00FB35C8" w:rsidRDefault="001D60CA" w:rsidP="00D45A7F">
      <w:pPr>
        <w:pStyle w:val="a3"/>
        <w:jc w:val="both"/>
        <w:rPr>
          <w:sz w:val="28"/>
          <w:szCs w:val="28"/>
        </w:rPr>
      </w:pPr>
      <w:r w:rsidRPr="00FB35C8">
        <w:rPr>
          <w:sz w:val="28"/>
          <w:szCs w:val="28"/>
        </w:rPr>
        <w:t>3.2. Суспільний рейтинг навчального закладу:</w:t>
      </w:r>
    </w:p>
    <w:p w:rsidR="001D60CA" w:rsidRPr="00FB35C8" w:rsidRDefault="002C3706" w:rsidP="00D45A7F">
      <w:pPr>
        <w:pStyle w:val="a3"/>
        <w:jc w:val="both"/>
        <w:rPr>
          <w:b w:val="0"/>
          <w:sz w:val="28"/>
          <w:szCs w:val="28"/>
        </w:rPr>
      </w:pPr>
      <w:r w:rsidRPr="00FB35C8">
        <w:rPr>
          <w:b w:val="0"/>
          <w:sz w:val="28"/>
          <w:szCs w:val="28"/>
        </w:rPr>
        <w:t xml:space="preserve">Школа </w:t>
      </w:r>
      <w:r w:rsidR="0038527F" w:rsidRPr="00FB35C8">
        <w:rPr>
          <w:b w:val="0"/>
          <w:sz w:val="28"/>
          <w:szCs w:val="28"/>
        </w:rPr>
        <w:t>сприяє позитивному ставленню</w:t>
      </w:r>
      <w:r w:rsidRPr="00FB35C8">
        <w:rPr>
          <w:b w:val="0"/>
          <w:sz w:val="28"/>
          <w:szCs w:val="28"/>
        </w:rPr>
        <w:t xml:space="preserve"> до </w:t>
      </w:r>
      <w:r w:rsidR="0038527F" w:rsidRPr="00FB35C8">
        <w:rPr>
          <w:b w:val="0"/>
          <w:sz w:val="28"/>
          <w:szCs w:val="28"/>
        </w:rPr>
        <w:t>навчального закладу</w:t>
      </w:r>
      <w:r w:rsidRPr="00FB35C8">
        <w:rPr>
          <w:b w:val="0"/>
          <w:sz w:val="28"/>
          <w:szCs w:val="28"/>
        </w:rPr>
        <w:t xml:space="preserve"> батьків та громадськості мікрорайону шляхом проведення педагогічних конференцій, батьківських зборів, зустрічей </w:t>
      </w:r>
      <w:r w:rsidR="0038527F" w:rsidRPr="00FB35C8">
        <w:rPr>
          <w:b w:val="0"/>
          <w:sz w:val="28"/>
          <w:szCs w:val="28"/>
        </w:rPr>
        <w:t>з батьками</w:t>
      </w:r>
      <w:r w:rsidRPr="00FB35C8">
        <w:rPr>
          <w:b w:val="0"/>
          <w:sz w:val="28"/>
          <w:szCs w:val="28"/>
        </w:rPr>
        <w:t xml:space="preserve"> майбутніх першокласників та десятикласників, анкетування батьків, роботою з населенням мікрорайону школи. Для закладу характерни</w:t>
      </w:r>
      <w:r w:rsidR="00542DE6" w:rsidRPr="00FB35C8">
        <w:rPr>
          <w:b w:val="0"/>
          <w:sz w:val="28"/>
          <w:szCs w:val="28"/>
        </w:rPr>
        <w:t>м є</w:t>
      </w:r>
      <w:r w:rsidRPr="00FB35C8">
        <w:rPr>
          <w:b w:val="0"/>
          <w:sz w:val="28"/>
          <w:szCs w:val="28"/>
        </w:rPr>
        <w:t xml:space="preserve"> високий рівень співпраці з </w:t>
      </w:r>
      <w:r w:rsidR="00696637" w:rsidRPr="00FB35C8">
        <w:rPr>
          <w:b w:val="0"/>
          <w:sz w:val="28"/>
          <w:szCs w:val="28"/>
        </w:rPr>
        <w:t>Лозівською дитячою музичною школою № 1</w:t>
      </w:r>
      <w:r w:rsidRPr="00FB35C8">
        <w:rPr>
          <w:b w:val="0"/>
          <w:sz w:val="28"/>
          <w:szCs w:val="28"/>
        </w:rPr>
        <w:t xml:space="preserve">, </w:t>
      </w:r>
      <w:r w:rsidR="00696637" w:rsidRPr="00FB35C8">
        <w:rPr>
          <w:b w:val="0"/>
          <w:sz w:val="28"/>
          <w:szCs w:val="28"/>
        </w:rPr>
        <w:t>юнацькою</w:t>
      </w:r>
      <w:r w:rsidRPr="00FB35C8">
        <w:rPr>
          <w:b w:val="0"/>
          <w:sz w:val="28"/>
          <w:szCs w:val="28"/>
        </w:rPr>
        <w:t xml:space="preserve"> бібліотекою, </w:t>
      </w:r>
      <w:r w:rsidR="00AE6D79" w:rsidRPr="00FB35C8">
        <w:rPr>
          <w:b w:val="0"/>
          <w:sz w:val="28"/>
          <w:szCs w:val="28"/>
        </w:rPr>
        <w:t xml:space="preserve">з ДНЗ </w:t>
      </w:r>
      <w:r w:rsidR="00C6322C" w:rsidRPr="00FB35C8">
        <w:rPr>
          <w:b w:val="0"/>
          <w:sz w:val="28"/>
          <w:szCs w:val="28"/>
        </w:rPr>
        <w:br/>
      </w:r>
      <w:r w:rsidR="00AE6D79" w:rsidRPr="00FB35C8">
        <w:rPr>
          <w:b w:val="0"/>
          <w:sz w:val="28"/>
          <w:szCs w:val="28"/>
        </w:rPr>
        <w:t xml:space="preserve">№ 4, ДНЗ № 10, </w:t>
      </w:r>
      <w:r w:rsidR="00C6322C" w:rsidRPr="00FB35C8">
        <w:rPr>
          <w:b w:val="0"/>
          <w:sz w:val="28"/>
          <w:szCs w:val="28"/>
        </w:rPr>
        <w:t>але</w:t>
      </w:r>
      <w:r w:rsidR="00AE6D79" w:rsidRPr="00FB35C8">
        <w:rPr>
          <w:b w:val="0"/>
          <w:sz w:val="28"/>
          <w:szCs w:val="28"/>
        </w:rPr>
        <w:t xml:space="preserve"> рівень співпраці з </w:t>
      </w:r>
      <w:r w:rsidR="00696637" w:rsidRPr="00FB35C8">
        <w:rPr>
          <w:b w:val="0"/>
          <w:sz w:val="28"/>
          <w:szCs w:val="28"/>
        </w:rPr>
        <w:t>Дитячою спортивною школою</w:t>
      </w:r>
      <w:r w:rsidR="00AE6D79" w:rsidRPr="00FB35C8">
        <w:rPr>
          <w:b w:val="0"/>
          <w:sz w:val="28"/>
          <w:szCs w:val="28"/>
        </w:rPr>
        <w:t xml:space="preserve"> «Юність» є недостатнім. </w:t>
      </w:r>
      <w:r w:rsidR="00950A90" w:rsidRPr="00FB35C8">
        <w:rPr>
          <w:b w:val="0"/>
          <w:sz w:val="28"/>
          <w:szCs w:val="28"/>
        </w:rPr>
        <w:t>Демографічні особливості мікрорайону школи ведуть до зменшення кількості учнів і як наслідок – до зменшення наповнюваності класів, проте ш</w:t>
      </w:r>
      <w:r w:rsidR="00696637" w:rsidRPr="00FB35C8">
        <w:rPr>
          <w:b w:val="0"/>
          <w:sz w:val="28"/>
          <w:szCs w:val="28"/>
        </w:rPr>
        <w:t>кола вважається освітньо–</w:t>
      </w:r>
      <w:r w:rsidRPr="00FB35C8">
        <w:rPr>
          <w:b w:val="0"/>
          <w:sz w:val="28"/>
          <w:szCs w:val="28"/>
        </w:rPr>
        <w:t xml:space="preserve">культурним осередком </w:t>
      </w:r>
      <w:r w:rsidR="00696637" w:rsidRPr="00FB35C8">
        <w:rPr>
          <w:b w:val="0"/>
          <w:sz w:val="28"/>
          <w:szCs w:val="28"/>
        </w:rPr>
        <w:t>мікрорайону,</w:t>
      </w:r>
      <w:r w:rsidRPr="00FB35C8">
        <w:rPr>
          <w:b w:val="0"/>
          <w:sz w:val="28"/>
          <w:szCs w:val="28"/>
        </w:rPr>
        <w:t xml:space="preserve">  має високий рейтинг серед мешканців</w:t>
      </w:r>
      <w:r w:rsidR="00C6322C" w:rsidRPr="00FB35C8">
        <w:rPr>
          <w:b w:val="0"/>
          <w:sz w:val="28"/>
          <w:szCs w:val="28"/>
        </w:rPr>
        <w:t>.</w:t>
      </w:r>
      <w:r w:rsidR="00C373A8" w:rsidRPr="00FB35C8">
        <w:rPr>
          <w:b w:val="0"/>
          <w:sz w:val="28"/>
          <w:szCs w:val="28"/>
        </w:rPr>
        <w:t>40% учнів мешкають за межами мікрорайону школи</w:t>
      </w:r>
      <w:r w:rsidRPr="00FB35C8">
        <w:rPr>
          <w:b w:val="0"/>
          <w:sz w:val="28"/>
          <w:szCs w:val="28"/>
        </w:rPr>
        <w:t xml:space="preserve">. Щороку основні заходи та досягнення </w:t>
      </w:r>
      <w:r w:rsidR="00696637" w:rsidRPr="00FB35C8">
        <w:rPr>
          <w:b w:val="0"/>
          <w:sz w:val="28"/>
          <w:szCs w:val="28"/>
        </w:rPr>
        <w:t xml:space="preserve">учнів і педагогів </w:t>
      </w:r>
      <w:r w:rsidRPr="00FB35C8">
        <w:rPr>
          <w:b w:val="0"/>
          <w:sz w:val="28"/>
          <w:szCs w:val="28"/>
        </w:rPr>
        <w:t xml:space="preserve">висвітлюються </w:t>
      </w:r>
      <w:r w:rsidR="00C6322C" w:rsidRPr="00FB35C8">
        <w:rPr>
          <w:b w:val="0"/>
          <w:sz w:val="28"/>
          <w:szCs w:val="28"/>
        </w:rPr>
        <w:t>в</w:t>
      </w:r>
      <w:r w:rsidR="00542DE6" w:rsidRPr="00FB35C8">
        <w:rPr>
          <w:b w:val="0"/>
          <w:sz w:val="28"/>
          <w:szCs w:val="28"/>
        </w:rPr>
        <w:t>місцевих</w:t>
      </w:r>
      <w:r w:rsidRPr="00FB35C8">
        <w:rPr>
          <w:b w:val="0"/>
          <w:sz w:val="28"/>
          <w:szCs w:val="28"/>
        </w:rPr>
        <w:t xml:space="preserve"> засобах масової інформації. </w:t>
      </w:r>
    </w:p>
    <w:p w:rsidR="001D60CA" w:rsidRPr="009132D1" w:rsidRDefault="00826F18" w:rsidP="00D45A7F">
      <w:pPr>
        <w:pStyle w:val="a6"/>
        <w:tabs>
          <w:tab w:val="left" w:pos="456"/>
        </w:tabs>
        <w:ind w:left="570" w:hanging="570"/>
        <w:jc w:val="both"/>
        <w:rPr>
          <w:szCs w:val="28"/>
          <w:u w:val="none"/>
        </w:rPr>
      </w:pPr>
      <w:bookmarkStart w:id="0" w:name="_GoBack"/>
      <w:r w:rsidRPr="009132D1">
        <w:rPr>
          <w:szCs w:val="28"/>
          <w:u w:val="none"/>
        </w:rPr>
        <w:t>4.1.</w:t>
      </w:r>
      <w:bookmarkEnd w:id="0"/>
      <w:r w:rsidR="001D60CA" w:rsidRPr="009132D1">
        <w:rPr>
          <w:szCs w:val="28"/>
          <w:u w:val="none"/>
        </w:rPr>
        <w:t>Створення умов для забезпечення прав і свобод учасників навчально-виховного процесу</w:t>
      </w:r>
    </w:p>
    <w:p w:rsidR="00826F18" w:rsidRPr="009132D1" w:rsidRDefault="00224287" w:rsidP="009132D1">
      <w:pPr>
        <w:pStyle w:val="a3"/>
        <w:jc w:val="both"/>
        <w:rPr>
          <w:b w:val="0"/>
          <w:sz w:val="28"/>
          <w:szCs w:val="28"/>
        </w:rPr>
      </w:pPr>
      <w:r w:rsidRPr="009132D1">
        <w:rPr>
          <w:b w:val="0"/>
          <w:sz w:val="28"/>
          <w:szCs w:val="28"/>
        </w:rPr>
        <w:t>Дотримання адміністрацією прав учасників навчально–виховного процесу базується на нормативних док</w:t>
      </w:r>
      <w:r w:rsidR="003E41A3" w:rsidRPr="009132D1">
        <w:rPr>
          <w:b w:val="0"/>
          <w:sz w:val="28"/>
          <w:szCs w:val="28"/>
        </w:rPr>
        <w:t>ументах про освіту, визначених</w:t>
      </w:r>
      <w:r w:rsidRPr="009132D1">
        <w:rPr>
          <w:b w:val="0"/>
          <w:sz w:val="28"/>
          <w:szCs w:val="28"/>
        </w:rPr>
        <w:t xml:space="preserve"> Статутом закладу і Колективним договором. Чітко розподілені функціональні обов’язки між членами адміністрації, які конкретизуються на початок кожного нового навчального року і зафіксовані в річному плані школи. В школі  систематизовано добірку документів</w:t>
      </w:r>
      <w:r w:rsidR="005A4FC4" w:rsidRPr="009132D1">
        <w:rPr>
          <w:b w:val="0"/>
          <w:sz w:val="28"/>
          <w:szCs w:val="28"/>
        </w:rPr>
        <w:t>,</w:t>
      </w:r>
      <w:r w:rsidRPr="009132D1">
        <w:rPr>
          <w:b w:val="0"/>
          <w:sz w:val="28"/>
          <w:szCs w:val="28"/>
        </w:rPr>
        <w:t xml:space="preserve"> визначених  номенклатурою справ. На виконання рішення Лозівської міської ради </w:t>
      </w:r>
      <w:r w:rsidR="005A4FC4" w:rsidRPr="009132D1">
        <w:rPr>
          <w:b w:val="0"/>
          <w:sz w:val="28"/>
          <w:szCs w:val="28"/>
        </w:rPr>
        <w:t>від 2</w:t>
      </w:r>
      <w:r w:rsidR="00FB35C8" w:rsidRPr="009132D1">
        <w:rPr>
          <w:b w:val="0"/>
          <w:sz w:val="28"/>
          <w:szCs w:val="28"/>
        </w:rPr>
        <w:t>8</w:t>
      </w:r>
      <w:r w:rsidR="005A4FC4" w:rsidRPr="009132D1">
        <w:rPr>
          <w:b w:val="0"/>
          <w:sz w:val="28"/>
          <w:szCs w:val="28"/>
        </w:rPr>
        <w:t>.04.</w:t>
      </w:r>
      <w:r w:rsidR="00FB35C8" w:rsidRPr="009132D1">
        <w:rPr>
          <w:b w:val="0"/>
          <w:sz w:val="28"/>
          <w:szCs w:val="28"/>
        </w:rPr>
        <w:t>2015</w:t>
      </w:r>
      <w:r w:rsidRPr="009132D1">
        <w:rPr>
          <w:b w:val="0"/>
          <w:sz w:val="28"/>
          <w:szCs w:val="28"/>
        </w:rPr>
        <w:t>№ 2</w:t>
      </w:r>
      <w:r w:rsidR="00FB35C8" w:rsidRPr="009132D1">
        <w:rPr>
          <w:b w:val="0"/>
          <w:sz w:val="28"/>
          <w:szCs w:val="28"/>
        </w:rPr>
        <w:t>10</w:t>
      </w:r>
      <w:r w:rsidRPr="009132D1">
        <w:rPr>
          <w:b w:val="0"/>
          <w:sz w:val="28"/>
          <w:szCs w:val="28"/>
        </w:rPr>
        <w:t xml:space="preserve"> «Про затвердження заходів з обліку дітей і підлітків шкільного віку</w:t>
      </w:r>
      <w:r w:rsidR="00FB35C8" w:rsidRPr="009132D1">
        <w:rPr>
          <w:b w:val="0"/>
          <w:sz w:val="28"/>
          <w:szCs w:val="28"/>
        </w:rPr>
        <w:t xml:space="preserve"> по м.Лозова на </w:t>
      </w:r>
      <w:r w:rsidR="00FB35C8" w:rsidRPr="009132D1">
        <w:rPr>
          <w:b w:val="0"/>
          <w:sz w:val="28"/>
          <w:szCs w:val="28"/>
        </w:rPr>
        <w:lastRenderedPageBreak/>
        <w:t>2015 рік</w:t>
      </w:r>
      <w:r w:rsidRPr="009132D1">
        <w:rPr>
          <w:b w:val="0"/>
          <w:sz w:val="28"/>
          <w:szCs w:val="28"/>
        </w:rPr>
        <w:t xml:space="preserve">», наказу відділу </w:t>
      </w:r>
      <w:r w:rsidRPr="009132D1">
        <w:rPr>
          <w:sz w:val="28"/>
          <w:szCs w:val="28"/>
        </w:rPr>
        <w:t>освіти  від 2</w:t>
      </w:r>
      <w:r w:rsidR="00FB35C8" w:rsidRPr="009132D1">
        <w:rPr>
          <w:sz w:val="28"/>
          <w:szCs w:val="28"/>
        </w:rPr>
        <w:t>8</w:t>
      </w:r>
      <w:r w:rsidRPr="009132D1">
        <w:rPr>
          <w:sz w:val="28"/>
          <w:szCs w:val="28"/>
        </w:rPr>
        <w:t>.04.201</w:t>
      </w:r>
      <w:r w:rsidR="00FB35C8" w:rsidRPr="009132D1">
        <w:rPr>
          <w:sz w:val="28"/>
          <w:szCs w:val="28"/>
        </w:rPr>
        <w:t>5</w:t>
      </w:r>
      <w:r w:rsidRPr="009132D1">
        <w:rPr>
          <w:sz w:val="28"/>
          <w:szCs w:val="28"/>
        </w:rPr>
        <w:t xml:space="preserve"> № </w:t>
      </w:r>
      <w:r w:rsidR="00FB35C8" w:rsidRPr="009132D1">
        <w:rPr>
          <w:sz w:val="28"/>
          <w:szCs w:val="28"/>
        </w:rPr>
        <w:t>179</w:t>
      </w:r>
      <w:r w:rsidRPr="009132D1">
        <w:rPr>
          <w:sz w:val="28"/>
          <w:szCs w:val="28"/>
        </w:rPr>
        <w:t xml:space="preserve"> «Про організацію проведення обліку дітей і підлітків шкільного віку в м. Лозова в 201</w:t>
      </w:r>
      <w:r w:rsidR="00FB35C8" w:rsidRPr="009132D1">
        <w:rPr>
          <w:sz w:val="28"/>
          <w:szCs w:val="28"/>
        </w:rPr>
        <w:t>5</w:t>
      </w:r>
      <w:r w:rsidRPr="009132D1">
        <w:rPr>
          <w:sz w:val="28"/>
          <w:szCs w:val="28"/>
        </w:rPr>
        <w:t xml:space="preserve"> році»</w:t>
      </w:r>
      <w:r w:rsidR="00FB35C8" w:rsidRPr="009132D1">
        <w:rPr>
          <w:sz w:val="28"/>
          <w:szCs w:val="28"/>
        </w:rPr>
        <w:t xml:space="preserve">, наказу по ЛЗОШІ-ІІІ ст.№11 від </w:t>
      </w:r>
      <w:r w:rsidR="009132D1" w:rsidRPr="009132D1">
        <w:rPr>
          <w:sz w:val="28"/>
          <w:szCs w:val="28"/>
        </w:rPr>
        <w:t>19.05.2015 №90-о «Про організацію здійсненняобліку   дітей  і  підлітків шкільного віку у  2015   році, які  постійно   проживають на території   обслуговуванняшколи».</w:t>
      </w:r>
      <w:r w:rsidR="009132D1">
        <w:rPr>
          <w:b w:val="0"/>
          <w:sz w:val="28"/>
          <w:szCs w:val="28"/>
        </w:rPr>
        <w:t>С</w:t>
      </w:r>
      <w:r w:rsidRPr="009132D1">
        <w:rPr>
          <w:b w:val="0"/>
          <w:sz w:val="28"/>
          <w:szCs w:val="28"/>
        </w:rPr>
        <w:t xml:space="preserve">творено комп’ютерну базу даних на дітей, </w:t>
      </w:r>
      <w:r w:rsidR="005A4FC4" w:rsidRPr="009132D1">
        <w:rPr>
          <w:b w:val="0"/>
          <w:sz w:val="28"/>
          <w:szCs w:val="28"/>
        </w:rPr>
        <w:t>які</w:t>
      </w:r>
      <w:r w:rsidRPr="009132D1">
        <w:rPr>
          <w:b w:val="0"/>
          <w:sz w:val="28"/>
          <w:szCs w:val="28"/>
        </w:rPr>
        <w:t xml:space="preserve"> мешкають </w:t>
      </w:r>
      <w:r w:rsidR="005A4FC4" w:rsidRPr="009132D1">
        <w:rPr>
          <w:b w:val="0"/>
          <w:sz w:val="28"/>
          <w:szCs w:val="28"/>
        </w:rPr>
        <w:t>у</w:t>
      </w:r>
      <w:r w:rsidRPr="009132D1">
        <w:rPr>
          <w:b w:val="0"/>
          <w:sz w:val="28"/>
          <w:szCs w:val="28"/>
        </w:rPr>
        <w:t xml:space="preserve"> мікрорайоні школи. Всі діти шкільного віку охоплені навчанням, напрацьований алгоритм роботи </w:t>
      </w:r>
      <w:r w:rsidR="005A4FC4" w:rsidRPr="009132D1">
        <w:rPr>
          <w:b w:val="0"/>
          <w:sz w:val="28"/>
          <w:szCs w:val="28"/>
        </w:rPr>
        <w:t>з</w:t>
      </w:r>
      <w:r w:rsidRPr="009132D1">
        <w:rPr>
          <w:b w:val="0"/>
          <w:sz w:val="28"/>
          <w:szCs w:val="28"/>
        </w:rPr>
        <w:t xml:space="preserve"> контролю за відвідуванням учнями навчальних занять. Навчальні потреби та інтереси учнів задовольняються шляхом впровадження профільно</w:t>
      </w:r>
      <w:r w:rsidR="002F15DC" w:rsidRPr="009132D1">
        <w:rPr>
          <w:b w:val="0"/>
          <w:sz w:val="28"/>
          <w:szCs w:val="28"/>
        </w:rPr>
        <w:t>го</w:t>
      </w:r>
      <w:r w:rsidRPr="009132D1">
        <w:rPr>
          <w:b w:val="0"/>
          <w:sz w:val="28"/>
          <w:szCs w:val="28"/>
        </w:rPr>
        <w:t xml:space="preserve"> навчання, факультативів, гуртків за інтересами.</w:t>
      </w:r>
    </w:p>
    <w:p w:rsidR="00FB35C8" w:rsidRPr="00DB5101" w:rsidRDefault="00FB35C8" w:rsidP="00FB35C8">
      <w:pPr>
        <w:jc w:val="both"/>
        <w:rPr>
          <w:rFonts w:eastAsia="Calibri"/>
          <w:lang w:eastAsia="en-US"/>
        </w:rPr>
      </w:pPr>
      <w:r w:rsidRPr="00DB5101">
        <w:rPr>
          <w:rFonts w:eastAsia="Calibri"/>
          <w:lang w:eastAsia="en-US"/>
        </w:rPr>
        <w:t>Виконання ст.53 Конституції України , ст.35 законів України «Про освіту», ст.6 «Про загальну середню освіту», Інструкції з обліку дітей і підлітків шкільного віку»</w:t>
      </w:r>
    </w:p>
    <w:p w:rsidR="00FB35C8" w:rsidRPr="00DB5101" w:rsidRDefault="00FB35C8" w:rsidP="00FB35C8">
      <w:pPr>
        <w:jc w:val="center"/>
        <w:rPr>
          <w:rFonts w:eastAsia="Calibri"/>
          <w:b/>
          <w:lang w:eastAsia="en-US"/>
        </w:rPr>
      </w:pPr>
      <w:r w:rsidRPr="00DB5101">
        <w:rPr>
          <w:rFonts w:eastAsia="Calibri"/>
          <w:b/>
          <w:lang w:eastAsia="en-US"/>
        </w:rPr>
        <w:t>Динаміка змін на території обслуговування  школи</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6"/>
        <w:gridCol w:w="880"/>
        <w:gridCol w:w="881"/>
        <w:gridCol w:w="881"/>
        <w:gridCol w:w="881"/>
        <w:gridCol w:w="880"/>
        <w:gridCol w:w="880"/>
        <w:gridCol w:w="880"/>
        <w:gridCol w:w="865"/>
        <w:gridCol w:w="865"/>
      </w:tblGrid>
      <w:tr w:rsidR="00FB35C8" w:rsidRPr="00DB5101" w:rsidTr="002D7E1F">
        <w:trPr>
          <w:cantSplit/>
          <w:trHeight w:val="1317"/>
        </w:trPr>
        <w:tc>
          <w:tcPr>
            <w:tcW w:w="2206" w:type="dxa"/>
          </w:tcPr>
          <w:p w:rsidR="00FB35C8" w:rsidRPr="00DB5101" w:rsidRDefault="00FB35C8" w:rsidP="002D7E1F">
            <w:pPr>
              <w:jc w:val="both"/>
              <w:rPr>
                <w:rFonts w:eastAsia="Calibri"/>
                <w:sz w:val="24"/>
                <w:szCs w:val="24"/>
                <w:lang w:eastAsia="en-US"/>
              </w:rPr>
            </w:pPr>
            <w:r w:rsidRPr="00DB5101">
              <w:rPr>
                <w:rFonts w:eastAsia="Calibri"/>
                <w:sz w:val="24"/>
                <w:szCs w:val="24"/>
                <w:lang w:eastAsia="en-US"/>
              </w:rPr>
              <w:t xml:space="preserve">Навчальний рік </w:t>
            </w:r>
          </w:p>
          <w:p w:rsidR="00FB35C8" w:rsidRPr="00DB5101" w:rsidRDefault="00FB35C8" w:rsidP="002D7E1F">
            <w:pPr>
              <w:jc w:val="both"/>
              <w:rPr>
                <w:rFonts w:eastAsia="Calibri"/>
                <w:sz w:val="24"/>
                <w:szCs w:val="24"/>
                <w:lang w:eastAsia="en-US"/>
              </w:rPr>
            </w:pPr>
          </w:p>
          <w:p w:rsidR="00FB35C8" w:rsidRPr="00DB5101" w:rsidRDefault="00FB35C8" w:rsidP="002D7E1F">
            <w:pPr>
              <w:jc w:val="both"/>
              <w:rPr>
                <w:rFonts w:eastAsia="Calibri"/>
                <w:sz w:val="24"/>
                <w:szCs w:val="24"/>
                <w:lang w:eastAsia="en-US"/>
              </w:rPr>
            </w:pPr>
          </w:p>
          <w:p w:rsidR="00FB35C8" w:rsidRPr="00DB5101" w:rsidRDefault="00FB35C8" w:rsidP="002D7E1F">
            <w:pPr>
              <w:jc w:val="both"/>
              <w:rPr>
                <w:rFonts w:eastAsia="Calibri"/>
                <w:sz w:val="24"/>
                <w:szCs w:val="24"/>
                <w:lang w:eastAsia="en-US"/>
              </w:rPr>
            </w:pPr>
          </w:p>
          <w:p w:rsidR="00FB35C8" w:rsidRPr="00DB5101" w:rsidRDefault="00FB35C8" w:rsidP="002D7E1F">
            <w:pPr>
              <w:jc w:val="both"/>
              <w:rPr>
                <w:rFonts w:eastAsia="Calibri"/>
                <w:sz w:val="24"/>
                <w:szCs w:val="24"/>
                <w:lang w:eastAsia="en-US"/>
              </w:rPr>
            </w:pPr>
          </w:p>
          <w:p w:rsidR="00FB35C8" w:rsidRPr="00DB5101" w:rsidRDefault="00FB35C8" w:rsidP="002D7E1F">
            <w:pPr>
              <w:jc w:val="both"/>
              <w:rPr>
                <w:rFonts w:eastAsia="Calibri"/>
                <w:sz w:val="24"/>
                <w:szCs w:val="24"/>
                <w:lang w:eastAsia="en-US"/>
              </w:rPr>
            </w:pPr>
          </w:p>
          <w:p w:rsidR="00FB35C8" w:rsidRPr="00DB5101" w:rsidRDefault="00FB35C8" w:rsidP="002D7E1F">
            <w:pPr>
              <w:jc w:val="both"/>
              <w:rPr>
                <w:rFonts w:eastAsia="Calibri"/>
                <w:sz w:val="24"/>
                <w:szCs w:val="24"/>
                <w:lang w:eastAsia="en-US"/>
              </w:rPr>
            </w:pPr>
          </w:p>
          <w:p w:rsidR="00FB35C8" w:rsidRPr="00DB5101" w:rsidRDefault="00FB35C8" w:rsidP="002D7E1F">
            <w:pPr>
              <w:jc w:val="both"/>
              <w:rPr>
                <w:rFonts w:eastAsia="Calibri"/>
                <w:sz w:val="24"/>
                <w:szCs w:val="24"/>
                <w:lang w:eastAsia="en-US"/>
              </w:rPr>
            </w:pPr>
          </w:p>
        </w:tc>
        <w:tc>
          <w:tcPr>
            <w:tcW w:w="880" w:type="dxa"/>
            <w:textDirection w:val="btLr"/>
          </w:tcPr>
          <w:p w:rsidR="00FB35C8" w:rsidRPr="00DB5101" w:rsidRDefault="00FB35C8" w:rsidP="002D7E1F">
            <w:pPr>
              <w:rPr>
                <w:rFonts w:eastAsia="Calibri"/>
                <w:sz w:val="24"/>
                <w:szCs w:val="24"/>
                <w:lang w:eastAsia="en-US"/>
              </w:rPr>
            </w:pPr>
            <w:r w:rsidRPr="00DB5101">
              <w:rPr>
                <w:rFonts w:eastAsia="Calibri"/>
                <w:sz w:val="24"/>
                <w:szCs w:val="24"/>
                <w:lang w:eastAsia="en-US"/>
              </w:rPr>
              <w:t>Всього на території обслуговування</w:t>
            </w:r>
          </w:p>
        </w:tc>
        <w:tc>
          <w:tcPr>
            <w:tcW w:w="881" w:type="dxa"/>
            <w:textDirection w:val="btLr"/>
          </w:tcPr>
          <w:p w:rsidR="00FB35C8" w:rsidRPr="00DB5101" w:rsidRDefault="00FB35C8" w:rsidP="002D7E1F">
            <w:pPr>
              <w:rPr>
                <w:rFonts w:eastAsia="Calibri"/>
                <w:sz w:val="24"/>
                <w:szCs w:val="24"/>
                <w:lang w:eastAsia="en-US"/>
              </w:rPr>
            </w:pPr>
            <w:r w:rsidRPr="00DB5101">
              <w:rPr>
                <w:rFonts w:eastAsia="Calibri"/>
                <w:sz w:val="24"/>
                <w:szCs w:val="24"/>
                <w:lang w:eastAsia="en-US"/>
              </w:rPr>
              <w:t>З них 6-18 років</w:t>
            </w:r>
          </w:p>
        </w:tc>
        <w:tc>
          <w:tcPr>
            <w:tcW w:w="881" w:type="dxa"/>
            <w:textDirection w:val="btLr"/>
          </w:tcPr>
          <w:p w:rsidR="00FB35C8" w:rsidRPr="00DB5101" w:rsidRDefault="00FB35C8" w:rsidP="002D7E1F">
            <w:pPr>
              <w:rPr>
                <w:rFonts w:eastAsia="Calibri"/>
                <w:sz w:val="24"/>
                <w:szCs w:val="24"/>
                <w:lang w:eastAsia="en-US"/>
              </w:rPr>
            </w:pPr>
            <w:r w:rsidRPr="00DB5101">
              <w:rPr>
                <w:rFonts w:eastAsia="Calibri"/>
                <w:sz w:val="24"/>
                <w:szCs w:val="24"/>
                <w:lang w:eastAsia="en-US"/>
              </w:rPr>
              <w:t>З них 5-ти років</w:t>
            </w:r>
          </w:p>
        </w:tc>
        <w:tc>
          <w:tcPr>
            <w:tcW w:w="881" w:type="dxa"/>
            <w:textDirection w:val="btLr"/>
          </w:tcPr>
          <w:p w:rsidR="00FB35C8" w:rsidRPr="00DB5101" w:rsidRDefault="00FB35C8" w:rsidP="002D7E1F">
            <w:pPr>
              <w:rPr>
                <w:rFonts w:eastAsia="Calibri"/>
                <w:sz w:val="24"/>
                <w:szCs w:val="24"/>
                <w:lang w:eastAsia="en-US"/>
              </w:rPr>
            </w:pPr>
            <w:r w:rsidRPr="00DB5101">
              <w:rPr>
                <w:rFonts w:eastAsia="Calibri"/>
                <w:sz w:val="24"/>
                <w:szCs w:val="24"/>
                <w:lang w:eastAsia="en-US"/>
              </w:rPr>
              <w:t>Навчаються</w:t>
            </w:r>
          </w:p>
        </w:tc>
        <w:tc>
          <w:tcPr>
            <w:tcW w:w="880" w:type="dxa"/>
            <w:textDirection w:val="btLr"/>
          </w:tcPr>
          <w:p w:rsidR="00FB35C8" w:rsidRPr="00DB5101" w:rsidRDefault="00FB35C8" w:rsidP="002D7E1F">
            <w:pPr>
              <w:rPr>
                <w:rFonts w:eastAsia="Calibri"/>
                <w:sz w:val="24"/>
                <w:szCs w:val="24"/>
                <w:lang w:eastAsia="en-US"/>
              </w:rPr>
            </w:pPr>
            <w:r w:rsidRPr="00DB5101">
              <w:rPr>
                <w:rFonts w:eastAsia="Calibri"/>
                <w:sz w:val="24"/>
                <w:szCs w:val="24"/>
                <w:lang w:eastAsia="en-US"/>
              </w:rPr>
              <w:t>У ____ школі</w:t>
            </w:r>
          </w:p>
        </w:tc>
        <w:tc>
          <w:tcPr>
            <w:tcW w:w="880" w:type="dxa"/>
            <w:textDirection w:val="btLr"/>
          </w:tcPr>
          <w:p w:rsidR="00FB35C8" w:rsidRPr="00DB5101" w:rsidRDefault="00FB35C8" w:rsidP="002D7E1F">
            <w:pPr>
              <w:rPr>
                <w:rFonts w:eastAsia="Calibri"/>
                <w:sz w:val="24"/>
                <w:szCs w:val="24"/>
                <w:lang w:eastAsia="en-US"/>
              </w:rPr>
            </w:pPr>
            <w:r w:rsidRPr="00DB5101">
              <w:rPr>
                <w:rFonts w:eastAsia="Calibri"/>
                <w:sz w:val="24"/>
                <w:szCs w:val="24"/>
                <w:lang w:eastAsia="en-US"/>
              </w:rPr>
              <w:t>У школах міста</w:t>
            </w:r>
          </w:p>
        </w:tc>
        <w:tc>
          <w:tcPr>
            <w:tcW w:w="880" w:type="dxa"/>
            <w:textDirection w:val="btLr"/>
          </w:tcPr>
          <w:p w:rsidR="00FB35C8" w:rsidRPr="00DB5101" w:rsidRDefault="00FB35C8" w:rsidP="002D7E1F">
            <w:pPr>
              <w:rPr>
                <w:rFonts w:eastAsia="Calibri"/>
                <w:sz w:val="24"/>
                <w:szCs w:val="24"/>
                <w:lang w:eastAsia="en-US"/>
              </w:rPr>
            </w:pPr>
            <w:r w:rsidRPr="00DB5101">
              <w:rPr>
                <w:rFonts w:eastAsia="Calibri"/>
                <w:sz w:val="24"/>
                <w:szCs w:val="24"/>
                <w:lang w:eastAsia="en-US"/>
              </w:rPr>
              <w:t>ПТНЗ</w:t>
            </w:r>
          </w:p>
        </w:tc>
        <w:tc>
          <w:tcPr>
            <w:tcW w:w="865" w:type="dxa"/>
            <w:textDirection w:val="btLr"/>
          </w:tcPr>
          <w:p w:rsidR="00FB35C8" w:rsidRPr="00DB5101" w:rsidRDefault="00FB35C8" w:rsidP="002D7E1F">
            <w:pPr>
              <w:rPr>
                <w:rFonts w:eastAsia="Calibri"/>
                <w:sz w:val="24"/>
                <w:szCs w:val="24"/>
                <w:lang w:eastAsia="en-US"/>
              </w:rPr>
            </w:pPr>
            <w:r w:rsidRPr="00DB5101">
              <w:rPr>
                <w:rFonts w:eastAsia="Calibri"/>
                <w:sz w:val="24"/>
                <w:szCs w:val="24"/>
                <w:lang w:eastAsia="en-US"/>
              </w:rPr>
              <w:t>Технікуми, коледжі та ВНЗ І-ІІ рівнів акредитації</w:t>
            </w:r>
          </w:p>
        </w:tc>
        <w:tc>
          <w:tcPr>
            <w:tcW w:w="865" w:type="dxa"/>
            <w:textDirection w:val="btLr"/>
          </w:tcPr>
          <w:p w:rsidR="00FB35C8" w:rsidRPr="00DB5101" w:rsidRDefault="00FB35C8" w:rsidP="002D7E1F">
            <w:pPr>
              <w:rPr>
                <w:rFonts w:eastAsia="Calibri"/>
                <w:sz w:val="24"/>
                <w:szCs w:val="24"/>
                <w:lang w:eastAsia="en-US"/>
              </w:rPr>
            </w:pPr>
            <w:r w:rsidRPr="00DB5101">
              <w:rPr>
                <w:rFonts w:eastAsia="Calibri"/>
                <w:sz w:val="24"/>
                <w:szCs w:val="24"/>
                <w:lang w:eastAsia="en-US"/>
              </w:rPr>
              <w:t>Вдома (індивідуальна форма навчання)</w:t>
            </w:r>
          </w:p>
        </w:tc>
      </w:tr>
      <w:tr w:rsidR="00FB35C8" w:rsidRPr="00DB5101" w:rsidTr="002D7E1F">
        <w:trPr>
          <w:trHeight w:val="301"/>
        </w:trPr>
        <w:tc>
          <w:tcPr>
            <w:tcW w:w="2206" w:type="dxa"/>
          </w:tcPr>
          <w:p w:rsidR="00FB35C8" w:rsidRPr="00DB5101" w:rsidRDefault="00FB35C8" w:rsidP="002D7E1F">
            <w:pPr>
              <w:jc w:val="center"/>
              <w:rPr>
                <w:rFonts w:eastAsia="Calibri"/>
                <w:b/>
                <w:sz w:val="24"/>
                <w:szCs w:val="24"/>
                <w:lang w:eastAsia="en-US"/>
              </w:rPr>
            </w:pPr>
            <w:r w:rsidRPr="00DB5101">
              <w:rPr>
                <w:rFonts w:eastAsia="Calibri"/>
                <w:b/>
                <w:sz w:val="24"/>
                <w:szCs w:val="24"/>
                <w:lang w:eastAsia="en-US"/>
              </w:rPr>
              <w:t>2012/2013</w:t>
            </w:r>
          </w:p>
        </w:tc>
        <w:tc>
          <w:tcPr>
            <w:tcW w:w="880"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394</w:t>
            </w:r>
          </w:p>
        </w:tc>
        <w:tc>
          <w:tcPr>
            <w:tcW w:w="881"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269</w:t>
            </w:r>
          </w:p>
        </w:tc>
        <w:tc>
          <w:tcPr>
            <w:tcW w:w="881"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29</w:t>
            </w:r>
          </w:p>
        </w:tc>
        <w:tc>
          <w:tcPr>
            <w:tcW w:w="881"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268</w:t>
            </w:r>
          </w:p>
        </w:tc>
        <w:tc>
          <w:tcPr>
            <w:tcW w:w="880"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115</w:t>
            </w:r>
          </w:p>
        </w:tc>
        <w:tc>
          <w:tcPr>
            <w:tcW w:w="880"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123</w:t>
            </w:r>
          </w:p>
        </w:tc>
        <w:tc>
          <w:tcPr>
            <w:tcW w:w="880"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15</w:t>
            </w:r>
          </w:p>
        </w:tc>
        <w:tc>
          <w:tcPr>
            <w:tcW w:w="865"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14</w:t>
            </w:r>
          </w:p>
        </w:tc>
        <w:tc>
          <w:tcPr>
            <w:tcW w:w="865"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w:t>
            </w:r>
          </w:p>
        </w:tc>
      </w:tr>
      <w:tr w:rsidR="00FB35C8" w:rsidRPr="00DB5101" w:rsidTr="002D7E1F">
        <w:trPr>
          <w:trHeight w:val="282"/>
        </w:trPr>
        <w:tc>
          <w:tcPr>
            <w:tcW w:w="2206" w:type="dxa"/>
          </w:tcPr>
          <w:p w:rsidR="00FB35C8" w:rsidRPr="00DB5101" w:rsidRDefault="00FB35C8" w:rsidP="002D7E1F">
            <w:pPr>
              <w:jc w:val="center"/>
              <w:rPr>
                <w:rFonts w:eastAsia="Calibri"/>
                <w:b/>
                <w:sz w:val="24"/>
                <w:szCs w:val="24"/>
                <w:lang w:eastAsia="en-US"/>
              </w:rPr>
            </w:pPr>
            <w:r w:rsidRPr="00DB5101">
              <w:rPr>
                <w:rFonts w:eastAsia="Calibri"/>
                <w:b/>
                <w:sz w:val="24"/>
                <w:szCs w:val="24"/>
                <w:lang w:eastAsia="en-US"/>
              </w:rPr>
              <w:t>2013/2014</w:t>
            </w:r>
          </w:p>
        </w:tc>
        <w:tc>
          <w:tcPr>
            <w:tcW w:w="880"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467</w:t>
            </w:r>
          </w:p>
        </w:tc>
        <w:tc>
          <w:tcPr>
            <w:tcW w:w="881"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319</w:t>
            </w:r>
          </w:p>
        </w:tc>
        <w:tc>
          <w:tcPr>
            <w:tcW w:w="881"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31</w:t>
            </w:r>
          </w:p>
        </w:tc>
        <w:tc>
          <w:tcPr>
            <w:tcW w:w="881"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317</w:t>
            </w:r>
          </w:p>
        </w:tc>
        <w:tc>
          <w:tcPr>
            <w:tcW w:w="880"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126</w:t>
            </w:r>
          </w:p>
        </w:tc>
        <w:tc>
          <w:tcPr>
            <w:tcW w:w="880"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162</w:t>
            </w:r>
          </w:p>
        </w:tc>
        <w:tc>
          <w:tcPr>
            <w:tcW w:w="880"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15</w:t>
            </w:r>
          </w:p>
        </w:tc>
        <w:tc>
          <w:tcPr>
            <w:tcW w:w="865"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14</w:t>
            </w:r>
          </w:p>
        </w:tc>
        <w:tc>
          <w:tcPr>
            <w:tcW w:w="865"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2</w:t>
            </w:r>
          </w:p>
        </w:tc>
      </w:tr>
      <w:tr w:rsidR="00FB35C8" w:rsidRPr="00DB5101" w:rsidTr="002D7E1F">
        <w:trPr>
          <w:trHeight w:val="322"/>
        </w:trPr>
        <w:tc>
          <w:tcPr>
            <w:tcW w:w="2206" w:type="dxa"/>
          </w:tcPr>
          <w:p w:rsidR="00FB35C8" w:rsidRPr="00DB5101" w:rsidRDefault="00FB35C8" w:rsidP="002D7E1F">
            <w:pPr>
              <w:jc w:val="center"/>
              <w:rPr>
                <w:rFonts w:eastAsia="Calibri"/>
                <w:b/>
                <w:sz w:val="24"/>
                <w:szCs w:val="24"/>
                <w:lang w:eastAsia="en-US"/>
              </w:rPr>
            </w:pPr>
            <w:r w:rsidRPr="00DB5101">
              <w:rPr>
                <w:rFonts w:eastAsia="Calibri"/>
                <w:b/>
                <w:sz w:val="24"/>
                <w:szCs w:val="24"/>
                <w:lang w:eastAsia="en-US"/>
              </w:rPr>
              <w:t>2014/2015</w:t>
            </w:r>
          </w:p>
        </w:tc>
        <w:tc>
          <w:tcPr>
            <w:tcW w:w="880" w:type="dxa"/>
          </w:tcPr>
          <w:p w:rsidR="00FB35C8" w:rsidRPr="00DB5101" w:rsidRDefault="00FB35C8" w:rsidP="002D7E1F">
            <w:pPr>
              <w:jc w:val="both"/>
              <w:rPr>
                <w:rFonts w:eastAsia="Calibri"/>
                <w:b/>
                <w:sz w:val="24"/>
                <w:szCs w:val="24"/>
                <w:lang w:eastAsia="en-US"/>
              </w:rPr>
            </w:pPr>
            <w:r w:rsidRPr="00DB5101">
              <w:rPr>
                <w:rFonts w:eastAsia="Calibri"/>
                <w:b/>
                <w:sz w:val="24"/>
                <w:szCs w:val="24"/>
                <w:lang w:eastAsia="en-US"/>
              </w:rPr>
              <w:t>565</w:t>
            </w:r>
          </w:p>
        </w:tc>
        <w:tc>
          <w:tcPr>
            <w:tcW w:w="881"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404</w:t>
            </w:r>
          </w:p>
        </w:tc>
        <w:tc>
          <w:tcPr>
            <w:tcW w:w="881"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31</w:t>
            </w:r>
          </w:p>
        </w:tc>
        <w:tc>
          <w:tcPr>
            <w:tcW w:w="881"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402</w:t>
            </w:r>
          </w:p>
        </w:tc>
        <w:tc>
          <w:tcPr>
            <w:tcW w:w="880"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208</w:t>
            </w:r>
          </w:p>
        </w:tc>
        <w:tc>
          <w:tcPr>
            <w:tcW w:w="880"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168</w:t>
            </w:r>
          </w:p>
        </w:tc>
        <w:tc>
          <w:tcPr>
            <w:tcW w:w="880"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14</w:t>
            </w:r>
          </w:p>
        </w:tc>
        <w:tc>
          <w:tcPr>
            <w:tcW w:w="865"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12</w:t>
            </w:r>
          </w:p>
        </w:tc>
        <w:tc>
          <w:tcPr>
            <w:tcW w:w="865" w:type="dxa"/>
          </w:tcPr>
          <w:p w:rsidR="00FB35C8" w:rsidRPr="00DB5101" w:rsidRDefault="00FB35C8" w:rsidP="002D7E1F">
            <w:pPr>
              <w:jc w:val="both"/>
              <w:rPr>
                <w:rFonts w:eastAsia="Calibri"/>
                <w:b/>
                <w:sz w:val="24"/>
                <w:szCs w:val="24"/>
                <w:lang w:eastAsia="en-US"/>
              </w:rPr>
            </w:pPr>
            <w:r>
              <w:rPr>
                <w:rFonts w:eastAsia="Calibri"/>
                <w:b/>
                <w:sz w:val="24"/>
                <w:szCs w:val="24"/>
                <w:lang w:eastAsia="en-US"/>
              </w:rPr>
              <w:t>2</w:t>
            </w:r>
          </w:p>
        </w:tc>
      </w:tr>
    </w:tbl>
    <w:p w:rsidR="00FB35C8" w:rsidRDefault="00FB35C8" w:rsidP="00FB35C8">
      <w:pPr>
        <w:jc w:val="center"/>
        <w:rPr>
          <w:b/>
          <w:u w:val="single"/>
        </w:rPr>
      </w:pPr>
    </w:p>
    <w:p w:rsidR="00FB35C8" w:rsidRPr="0026738C" w:rsidRDefault="00FB35C8" w:rsidP="00FB35C8">
      <w:pPr>
        <w:ind w:firstLine="851"/>
        <w:jc w:val="both"/>
        <w:rPr>
          <w:rFonts w:eastAsia="Calibri"/>
          <w:lang w:eastAsia="en-US"/>
        </w:rPr>
      </w:pPr>
      <w:r w:rsidRPr="0026738C">
        <w:rPr>
          <w:rFonts w:eastAsia="Calibri"/>
          <w:lang w:eastAsia="en-US"/>
        </w:rPr>
        <w:t>Одночасно спостерігається тенденція, що протягом навчального року кількість учнів у школі збільшилась</w:t>
      </w:r>
      <w:r>
        <w:rPr>
          <w:rFonts w:eastAsia="Calibri"/>
          <w:lang w:eastAsia="en-US"/>
        </w:rPr>
        <w:t xml:space="preserve">. </w:t>
      </w:r>
      <w:r w:rsidRPr="0026738C">
        <w:rPr>
          <w:rFonts w:eastAsia="Calibri"/>
          <w:lang w:eastAsia="en-US"/>
        </w:rPr>
        <w:t xml:space="preserve"> Існує проблема з набором учнів до </w:t>
      </w:r>
      <w:r>
        <w:rPr>
          <w:rFonts w:eastAsia="Calibri"/>
          <w:lang w:eastAsia="en-US"/>
        </w:rPr>
        <w:t>10</w:t>
      </w:r>
      <w:r w:rsidRPr="0026738C">
        <w:rPr>
          <w:rFonts w:eastAsia="Calibri"/>
          <w:lang w:eastAsia="en-US"/>
        </w:rPr>
        <w:t xml:space="preserve"> класу, оскільки випущено</w:t>
      </w:r>
      <w:r>
        <w:rPr>
          <w:rFonts w:eastAsia="Calibri"/>
          <w:lang w:eastAsia="en-US"/>
        </w:rPr>
        <w:t xml:space="preserve"> 40</w:t>
      </w:r>
      <w:r w:rsidRPr="0026738C">
        <w:rPr>
          <w:rFonts w:eastAsia="Calibri"/>
          <w:lang w:eastAsia="en-US"/>
        </w:rPr>
        <w:t xml:space="preserve"> учнів, а подано заяв </w:t>
      </w:r>
      <w:r>
        <w:rPr>
          <w:rFonts w:eastAsia="Calibri"/>
          <w:lang w:eastAsia="en-US"/>
        </w:rPr>
        <w:t>20</w:t>
      </w:r>
      <w:r w:rsidRPr="0026738C">
        <w:rPr>
          <w:rFonts w:eastAsia="Calibri"/>
          <w:lang w:eastAsia="en-US"/>
        </w:rPr>
        <w:t>.</w:t>
      </w:r>
    </w:p>
    <w:p w:rsidR="00FB35C8" w:rsidRPr="0026738C" w:rsidRDefault="00FB35C8" w:rsidP="00FB35C8">
      <w:pPr>
        <w:ind w:firstLine="708"/>
        <w:jc w:val="both"/>
        <w:rPr>
          <w:rFonts w:eastAsia="Calibri"/>
          <w:color w:val="000000"/>
          <w:lang w:eastAsia="en-US"/>
        </w:rPr>
      </w:pPr>
      <w:r w:rsidRPr="0026738C">
        <w:rPr>
          <w:rFonts w:eastAsia="Calibri"/>
          <w:color w:val="000000"/>
          <w:lang w:eastAsia="en-US"/>
        </w:rPr>
        <w:t>У 2015/2016  навчальному році планується функціонування 18 класів (груп), у них очікується401 учень при середній наповнюваності - 22,3.</w:t>
      </w:r>
    </w:p>
    <w:p w:rsidR="00FB35C8" w:rsidRPr="0026738C" w:rsidRDefault="00FB35C8" w:rsidP="00FB35C8">
      <w:pPr>
        <w:ind w:firstLine="851"/>
        <w:jc w:val="both"/>
        <w:rPr>
          <w:rFonts w:eastAsia="Calibri"/>
          <w:color w:val="000000"/>
          <w:lang w:eastAsia="en-US"/>
        </w:rPr>
      </w:pPr>
      <w:r w:rsidRPr="0026738C">
        <w:rPr>
          <w:rFonts w:eastAsia="Calibri"/>
          <w:color w:val="000000"/>
          <w:lang w:eastAsia="en-US"/>
        </w:rPr>
        <w:t>Необхідно зазначити, що учнів, які навчаються за індивідуальною формою (за станом здоров’я) в 2014/2015 навчальному році не було.</w:t>
      </w:r>
    </w:p>
    <w:p w:rsidR="00FB35C8" w:rsidRPr="0026738C" w:rsidRDefault="00FB35C8" w:rsidP="00FB35C8">
      <w:pPr>
        <w:ind w:firstLine="851"/>
        <w:jc w:val="both"/>
        <w:rPr>
          <w:rFonts w:eastAsia="Calibri"/>
          <w:lang w:eastAsia="en-US"/>
        </w:rPr>
      </w:pPr>
      <w:r w:rsidRPr="0026738C">
        <w:rPr>
          <w:rFonts w:eastAsia="Calibri"/>
          <w:lang w:eastAsia="en-US"/>
        </w:rPr>
        <w:t>У школі створено всі умови для забезпечення гарантованого права громадян на здобуття якісної базової та повної загальної середньої освіти, для формування гармонійно розвиненої особистості, збагачення здібностей кожного учня.</w:t>
      </w:r>
    </w:p>
    <w:p w:rsidR="00FB35C8" w:rsidRPr="0026738C" w:rsidRDefault="00FB35C8" w:rsidP="00FB35C8">
      <w:pPr>
        <w:ind w:firstLine="851"/>
        <w:jc w:val="both"/>
        <w:rPr>
          <w:rFonts w:eastAsia="Calibri"/>
          <w:lang w:eastAsia="en-US"/>
        </w:rPr>
      </w:pPr>
      <w:r w:rsidRPr="0026738C">
        <w:rPr>
          <w:rFonts w:eastAsia="Calibri"/>
          <w:lang w:eastAsia="en-US"/>
        </w:rPr>
        <w:t>У 2015/2016 навчальному році планується продовження роботи з вищезазначених напрямів.</w:t>
      </w:r>
    </w:p>
    <w:p w:rsidR="00FB35C8" w:rsidRPr="00AE59AB" w:rsidRDefault="00FB35C8" w:rsidP="00D45A7F">
      <w:pPr>
        <w:pStyle w:val="a3"/>
        <w:jc w:val="both"/>
        <w:rPr>
          <w:b w:val="0"/>
          <w:color w:val="FF0000"/>
          <w:sz w:val="28"/>
          <w:szCs w:val="28"/>
        </w:rPr>
      </w:pPr>
    </w:p>
    <w:p w:rsidR="00826F18" w:rsidRPr="006217DF" w:rsidRDefault="00826F18" w:rsidP="00D45A7F">
      <w:pPr>
        <w:pStyle w:val="a6"/>
        <w:tabs>
          <w:tab w:val="left" w:pos="456"/>
        </w:tabs>
        <w:ind w:left="360"/>
        <w:jc w:val="right"/>
        <w:rPr>
          <w:color w:val="000000" w:themeColor="text1"/>
          <w:szCs w:val="28"/>
          <w:u w:val="none"/>
        </w:rPr>
      </w:pPr>
    </w:p>
    <w:p w:rsidR="001D60CA" w:rsidRPr="006217DF" w:rsidRDefault="00826F18" w:rsidP="00D45A7F">
      <w:pPr>
        <w:pStyle w:val="a6"/>
        <w:tabs>
          <w:tab w:val="left" w:pos="456"/>
        </w:tabs>
        <w:ind w:left="570" w:hanging="570"/>
        <w:jc w:val="both"/>
        <w:rPr>
          <w:color w:val="000000" w:themeColor="text1"/>
          <w:szCs w:val="28"/>
          <w:u w:val="none"/>
        </w:rPr>
      </w:pPr>
      <w:r w:rsidRPr="006217DF">
        <w:rPr>
          <w:color w:val="000000" w:themeColor="text1"/>
          <w:szCs w:val="28"/>
          <w:u w:val="none"/>
        </w:rPr>
        <w:t xml:space="preserve">4.2. </w:t>
      </w:r>
      <w:r w:rsidR="001D60CA" w:rsidRPr="006217DF">
        <w:rPr>
          <w:color w:val="000000" w:themeColor="text1"/>
          <w:szCs w:val="28"/>
          <w:u w:val="none"/>
        </w:rPr>
        <w:t xml:space="preserve">Забезпечення соціальної підтримки дітей-сиріт, дітей з малозабезпечених сімей та інших учнів із соціально вразливих категорій </w:t>
      </w:r>
    </w:p>
    <w:p w:rsidR="00BB2B88" w:rsidRPr="006217DF" w:rsidRDefault="00BB2B88" w:rsidP="00D45A7F">
      <w:pPr>
        <w:ind w:firstLine="426"/>
        <w:jc w:val="both"/>
        <w:rPr>
          <w:color w:val="000000" w:themeColor="text1"/>
        </w:rPr>
      </w:pPr>
      <w:r w:rsidRPr="006217DF">
        <w:rPr>
          <w:color w:val="000000" w:themeColor="text1"/>
        </w:rPr>
        <w:t xml:space="preserve">Відповідними </w:t>
      </w:r>
      <w:r w:rsidR="00352015" w:rsidRPr="006217DF">
        <w:rPr>
          <w:color w:val="000000" w:themeColor="text1"/>
        </w:rPr>
        <w:t>наказами по школі від 07.09.201</w:t>
      </w:r>
      <w:r w:rsidR="006217DF" w:rsidRPr="006217DF">
        <w:rPr>
          <w:color w:val="000000" w:themeColor="text1"/>
        </w:rPr>
        <w:t>4</w:t>
      </w:r>
      <w:r w:rsidRPr="006217DF">
        <w:rPr>
          <w:color w:val="000000" w:themeColor="text1"/>
        </w:rPr>
        <w:t xml:space="preserve"> № 134-о «Про призначення громадського інспектора з охорони дитинства» щорічно призначається </w:t>
      </w:r>
      <w:r w:rsidRPr="006217DF">
        <w:rPr>
          <w:color w:val="000000" w:themeColor="text1"/>
        </w:rPr>
        <w:lastRenderedPageBreak/>
        <w:t>громадський інспектор</w:t>
      </w:r>
      <w:r w:rsidR="00507A6C" w:rsidRPr="006217DF">
        <w:rPr>
          <w:color w:val="000000" w:themeColor="text1"/>
        </w:rPr>
        <w:t xml:space="preserve"> з охорони дитинства. Складено с</w:t>
      </w:r>
      <w:r w:rsidRPr="006217DF">
        <w:rPr>
          <w:color w:val="000000" w:themeColor="text1"/>
        </w:rPr>
        <w:t xml:space="preserve">оціальний паспорт школи, соціальний паспорт кожного класу. В школі створена система щодо виявлення сімей, які потребують підтримки. Діти </w:t>
      </w:r>
      <w:r w:rsidR="0015550F" w:rsidRPr="006217DF">
        <w:rPr>
          <w:color w:val="000000" w:themeColor="text1"/>
        </w:rPr>
        <w:t>з таких сімей</w:t>
      </w:r>
      <w:r w:rsidRPr="006217DF">
        <w:rPr>
          <w:color w:val="000000" w:themeColor="text1"/>
        </w:rPr>
        <w:t xml:space="preserve">охоплені гуртковою роботою, проходять обов’язковий поглиблений медичний огляд, забезпечені психологічною підтримкою. Двічі на рік (вересень - квітень) спеціальними комісіями проводяться обстеження житлово-побутових умов сімей, складаються акти. </w:t>
      </w:r>
      <w:r w:rsidR="00496A98" w:rsidRPr="006217DF">
        <w:rPr>
          <w:color w:val="000000" w:themeColor="text1"/>
        </w:rPr>
        <w:t>Вище з</w:t>
      </w:r>
      <w:r w:rsidRPr="006217DF">
        <w:rPr>
          <w:color w:val="000000" w:themeColor="text1"/>
        </w:rPr>
        <w:t>азначені учні забезпечуються безкоштовним харчуванням, матеріальною допомогою з фонду загального обов'язкового навчання, безкоштовним оздоровленн</w:t>
      </w:r>
      <w:r w:rsidR="00496A98" w:rsidRPr="006217DF">
        <w:rPr>
          <w:color w:val="000000" w:themeColor="text1"/>
        </w:rPr>
        <w:t>ям в санаторіях, літніх таборах;залучаються до проведення міських свят: «День Святого Миколая», «Всесвітній день захисту дітей», новорічні та різдвяні свята та ін. У</w:t>
      </w:r>
      <w:r w:rsidR="00352015" w:rsidRPr="006217DF">
        <w:rPr>
          <w:color w:val="000000" w:themeColor="text1"/>
        </w:rPr>
        <w:t xml:space="preserve"> 2013/</w:t>
      </w:r>
      <w:r w:rsidRPr="006217DF">
        <w:rPr>
          <w:color w:val="000000" w:themeColor="text1"/>
        </w:rPr>
        <w:t>201</w:t>
      </w:r>
      <w:r w:rsidR="00352015" w:rsidRPr="006217DF">
        <w:rPr>
          <w:color w:val="000000" w:themeColor="text1"/>
        </w:rPr>
        <w:t>4</w:t>
      </w:r>
      <w:r w:rsidRPr="006217DF">
        <w:rPr>
          <w:color w:val="000000" w:themeColor="text1"/>
        </w:rPr>
        <w:t xml:space="preserve"> році виділено матеріальну допомогу з фонду зага</w:t>
      </w:r>
      <w:r w:rsidR="00BF04E6" w:rsidRPr="006217DF">
        <w:rPr>
          <w:color w:val="000000" w:themeColor="text1"/>
        </w:rPr>
        <w:t xml:space="preserve">льного обов'язкового навчання </w:t>
      </w:r>
      <w:r w:rsidR="00352015" w:rsidRPr="006217DF">
        <w:rPr>
          <w:color w:val="000000" w:themeColor="text1"/>
        </w:rPr>
        <w:t>п’яти</w:t>
      </w:r>
      <w:r w:rsidR="00BF04E6" w:rsidRPr="006217DF">
        <w:rPr>
          <w:color w:val="000000" w:themeColor="text1"/>
        </w:rPr>
        <w:t xml:space="preserve"> учням на суму </w:t>
      </w:r>
      <w:r w:rsidRPr="006217DF">
        <w:rPr>
          <w:color w:val="000000" w:themeColor="text1"/>
        </w:rPr>
        <w:t>2300 гривень.</w:t>
      </w:r>
    </w:p>
    <w:p w:rsidR="001D60CA" w:rsidRPr="006217DF" w:rsidRDefault="00826F18" w:rsidP="00D45A7F">
      <w:pPr>
        <w:pStyle w:val="a6"/>
        <w:tabs>
          <w:tab w:val="left" w:pos="456"/>
        </w:tabs>
        <w:ind w:left="570" w:hanging="570"/>
        <w:jc w:val="both"/>
        <w:rPr>
          <w:color w:val="000000" w:themeColor="text1"/>
          <w:szCs w:val="28"/>
          <w:u w:val="none"/>
        </w:rPr>
      </w:pPr>
      <w:r w:rsidRPr="006217DF">
        <w:rPr>
          <w:color w:val="000000" w:themeColor="text1"/>
          <w:szCs w:val="28"/>
          <w:u w:val="none"/>
        </w:rPr>
        <w:t xml:space="preserve">4.3. </w:t>
      </w:r>
      <w:r w:rsidR="001D60CA" w:rsidRPr="006217DF">
        <w:rPr>
          <w:color w:val="000000" w:themeColor="text1"/>
          <w:szCs w:val="28"/>
          <w:u w:val="none"/>
        </w:rPr>
        <w:t>Організація медичного обслуговування учнів та педагогічних працівників</w:t>
      </w:r>
    </w:p>
    <w:p w:rsidR="00826F18" w:rsidRPr="006217DF" w:rsidRDefault="00C110EA" w:rsidP="00D45A7F">
      <w:pPr>
        <w:pStyle w:val="a3"/>
        <w:jc w:val="both"/>
        <w:rPr>
          <w:b w:val="0"/>
          <w:color w:val="000000" w:themeColor="text1"/>
          <w:sz w:val="28"/>
          <w:szCs w:val="28"/>
        </w:rPr>
      </w:pPr>
      <w:r w:rsidRPr="006217DF">
        <w:rPr>
          <w:b w:val="0"/>
          <w:color w:val="000000" w:themeColor="text1"/>
          <w:sz w:val="28"/>
          <w:szCs w:val="28"/>
        </w:rPr>
        <w:t xml:space="preserve">         Медичне обслуговування забезпечується у відповідності до нормативних актів з питань організації медичного обслуговування.</w:t>
      </w:r>
      <w:r w:rsidR="00ED5BFE" w:rsidRPr="006217DF">
        <w:rPr>
          <w:b w:val="0"/>
          <w:color w:val="000000" w:themeColor="text1"/>
          <w:sz w:val="28"/>
          <w:szCs w:val="28"/>
        </w:rPr>
        <w:t xml:space="preserve"> Щорічні медичні огляди регламентуються відповідними наказами</w:t>
      </w:r>
      <w:r w:rsidRPr="006217DF">
        <w:rPr>
          <w:b w:val="0"/>
          <w:color w:val="000000" w:themeColor="text1"/>
          <w:sz w:val="28"/>
          <w:szCs w:val="28"/>
        </w:rPr>
        <w:t xml:space="preserve"> відділу освіти  </w:t>
      </w:r>
      <w:r w:rsidR="00352015" w:rsidRPr="006217DF">
        <w:rPr>
          <w:b w:val="0"/>
          <w:color w:val="000000" w:themeColor="text1"/>
          <w:sz w:val="28"/>
          <w:szCs w:val="28"/>
        </w:rPr>
        <w:t>( наказ від 17.08.201</w:t>
      </w:r>
      <w:r w:rsidR="006217DF" w:rsidRPr="006217DF">
        <w:rPr>
          <w:b w:val="0"/>
          <w:color w:val="000000" w:themeColor="text1"/>
          <w:sz w:val="28"/>
          <w:szCs w:val="28"/>
        </w:rPr>
        <w:t>4</w:t>
      </w:r>
      <w:r w:rsidR="00ED5BFE" w:rsidRPr="006217DF">
        <w:rPr>
          <w:b w:val="0"/>
          <w:color w:val="000000" w:themeColor="text1"/>
          <w:sz w:val="28"/>
          <w:szCs w:val="28"/>
        </w:rPr>
        <w:t xml:space="preserve"> № 396 </w:t>
      </w:r>
      <w:r w:rsidRPr="006217DF">
        <w:rPr>
          <w:b w:val="0"/>
          <w:color w:val="000000" w:themeColor="text1"/>
          <w:sz w:val="28"/>
          <w:szCs w:val="28"/>
        </w:rPr>
        <w:t xml:space="preserve">«Про організацію профілактичних медичних оглядів </w:t>
      </w:r>
      <w:r w:rsidR="00ED5BFE" w:rsidRPr="006217DF">
        <w:rPr>
          <w:b w:val="0"/>
          <w:color w:val="000000" w:themeColor="text1"/>
          <w:sz w:val="28"/>
          <w:szCs w:val="28"/>
        </w:rPr>
        <w:t>учнів</w:t>
      </w:r>
      <w:r w:rsidRPr="006217DF">
        <w:rPr>
          <w:b w:val="0"/>
          <w:color w:val="000000" w:themeColor="text1"/>
          <w:sz w:val="28"/>
          <w:szCs w:val="28"/>
        </w:rPr>
        <w:t xml:space="preserve"> загальноосвітніх навчальних закладів </w:t>
      </w:r>
      <w:r w:rsidR="00352015" w:rsidRPr="006217DF">
        <w:rPr>
          <w:b w:val="0"/>
          <w:color w:val="000000" w:themeColor="text1"/>
          <w:sz w:val="28"/>
          <w:szCs w:val="28"/>
        </w:rPr>
        <w:t>до початку 201</w:t>
      </w:r>
      <w:r w:rsidR="006217DF" w:rsidRPr="006217DF">
        <w:rPr>
          <w:b w:val="0"/>
          <w:color w:val="000000" w:themeColor="text1"/>
          <w:sz w:val="28"/>
          <w:szCs w:val="28"/>
        </w:rPr>
        <w:t>4</w:t>
      </w:r>
      <w:r w:rsidR="00352015" w:rsidRPr="006217DF">
        <w:rPr>
          <w:b w:val="0"/>
          <w:color w:val="000000" w:themeColor="text1"/>
          <w:sz w:val="28"/>
          <w:szCs w:val="28"/>
        </w:rPr>
        <w:t>/201</w:t>
      </w:r>
      <w:r w:rsidR="006217DF" w:rsidRPr="006217DF">
        <w:rPr>
          <w:b w:val="0"/>
          <w:color w:val="000000" w:themeColor="text1"/>
          <w:sz w:val="28"/>
          <w:szCs w:val="28"/>
        </w:rPr>
        <w:t>5</w:t>
      </w:r>
      <w:r w:rsidR="00ED5BFE" w:rsidRPr="006217DF">
        <w:rPr>
          <w:b w:val="0"/>
          <w:color w:val="000000" w:themeColor="text1"/>
          <w:sz w:val="28"/>
          <w:szCs w:val="28"/>
        </w:rPr>
        <w:t xml:space="preserve"> навчального року</w:t>
      </w:r>
      <w:r w:rsidRPr="006217DF">
        <w:rPr>
          <w:b w:val="0"/>
          <w:color w:val="000000" w:themeColor="text1"/>
          <w:sz w:val="28"/>
          <w:szCs w:val="28"/>
        </w:rPr>
        <w:t>»</w:t>
      </w:r>
      <w:r w:rsidR="00ED5BFE" w:rsidRPr="006217DF">
        <w:rPr>
          <w:b w:val="0"/>
          <w:color w:val="000000" w:themeColor="text1"/>
          <w:sz w:val="28"/>
          <w:szCs w:val="28"/>
        </w:rPr>
        <w:t>)</w:t>
      </w:r>
      <w:r w:rsidRPr="006217DF">
        <w:rPr>
          <w:b w:val="0"/>
          <w:color w:val="000000" w:themeColor="text1"/>
          <w:sz w:val="28"/>
          <w:szCs w:val="28"/>
        </w:rPr>
        <w:t>. Медичне обслуговування учнів здійснюється персоналом поліклінічного відділення Лозівської міської лікарні. Учні проходять щорічний медичний огляд медичною комісією на початку навчального року на базі школи. Постійно ведеться моніторинг стану здоров’я учнів 1-11 класів</w:t>
      </w:r>
      <w:r w:rsidR="00BF04E6" w:rsidRPr="006217DF">
        <w:rPr>
          <w:b w:val="0"/>
          <w:color w:val="000000" w:themeColor="text1"/>
          <w:sz w:val="28"/>
          <w:szCs w:val="28"/>
        </w:rPr>
        <w:t>.</w:t>
      </w:r>
      <w:r w:rsidR="00385E65" w:rsidRPr="006217DF">
        <w:rPr>
          <w:b w:val="0"/>
          <w:color w:val="000000" w:themeColor="text1"/>
          <w:sz w:val="28"/>
          <w:szCs w:val="28"/>
        </w:rPr>
        <w:t xml:space="preserve">Листи здоров’я </w:t>
      </w:r>
      <w:r w:rsidR="00424DF0" w:rsidRPr="006217DF">
        <w:rPr>
          <w:b w:val="0"/>
          <w:color w:val="000000" w:themeColor="text1"/>
          <w:sz w:val="28"/>
          <w:szCs w:val="28"/>
        </w:rPr>
        <w:t>в</w:t>
      </w:r>
      <w:r w:rsidR="00385E65" w:rsidRPr="006217DF">
        <w:rPr>
          <w:b w:val="0"/>
          <w:color w:val="000000" w:themeColor="text1"/>
          <w:sz w:val="28"/>
          <w:szCs w:val="28"/>
        </w:rPr>
        <w:t xml:space="preserve"> класних журналах заповнені відповідно до вимог.</w:t>
      </w:r>
      <w:r w:rsidRPr="006217DF">
        <w:rPr>
          <w:b w:val="0"/>
          <w:color w:val="000000" w:themeColor="text1"/>
          <w:sz w:val="28"/>
          <w:szCs w:val="28"/>
        </w:rPr>
        <w:t xml:space="preserve"> У наявності медичні картки учнів та санітарні паспорти працівників закладу. В школі обладнано медичний і стоматологічний кабінети. </w:t>
      </w:r>
      <w:r w:rsidR="009A28F9" w:rsidRPr="006217DF">
        <w:rPr>
          <w:b w:val="0"/>
          <w:color w:val="000000" w:themeColor="text1"/>
          <w:sz w:val="28"/>
          <w:szCs w:val="28"/>
        </w:rPr>
        <w:t>Заклад забезпечується безкоштовними медичними препаратами за рахунок держави та позабюджетних коштів. Здійснюється психологічний супровід навчально – виховного процесу.</w:t>
      </w:r>
    </w:p>
    <w:p w:rsidR="001D60CA" w:rsidRPr="006217DF" w:rsidRDefault="00826F18" w:rsidP="00D45A7F">
      <w:pPr>
        <w:pStyle w:val="a6"/>
        <w:tabs>
          <w:tab w:val="left" w:pos="456"/>
        </w:tabs>
        <w:ind w:left="570" w:hanging="570"/>
        <w:jc w:val="both"/>
        <w:rPr>
          <w:color w:val="000000" w:themeColor="text1"/>
          <w:szCs w:val="28"/>
          <w:u w:val="none"/>
        </w:rPr>
      </w:pPr>
      <w:r w:rsidRPr="006217DF">
        <w:rPr>
          <w:color w:val="000000" w:themeColor="text1"/>
          <w:szCs w:val="28"/>
          <w:u w:val="none"/>
        </w:rPr>
        <w:t xml:space="preserve">4.4. </w:t>
      </w:r>
      <w:r w:rsidR="001D60CA" w:rsidRPr="006217DF">
        <w:rPr>
          <w:color w:val="000000" w:themeColor="text1"/>
          <w:szCs w:val="28"/>
          <w:u w:val="none"/>
        </w:rPr>
        <w:t>Організація харчування учнів</w:t>
      </w:r>
    </w:p>
    <w:p w:rsidR="009A28F9" w:rsidRPr="006217DF" w:rsidRDefault="009A28F9" w:rsidP="00D4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60"/>
        <w:jc w:val="both"/>
        <w:rPr>
          <w:color w:val="000000" w:themeColor="text1"/>
        </w:rPr>
      </w:pPr>
      <w:r w:rsidRPr="006217DF">
        <w:rPr>
          <w:color w:val="000000" w:themeColor="text1"/>
        </w:rPr>
        <w:t xml:space="preserve"> Харчування дітей здійснюється </w:t>
      </w:r>
      <w:r w:rsidR="00424DF0" w:rsidRPr="006217DF">
        <w:rPr>
          <w:color w:val="000000" w:themeColor="text1"/>
        </w:rPr>
        <w:t>в</w:t>
      </w:r>
      <w:r w:rsidRPr="006217DF">
        <w:rPr>
          <w:color w:val="000000" w:themeColor="text1"/>
        </w:rPr>
        <w:t xml:space="preserve"> їдальні. Забезпечені гарячими обідами всі учні 1-4 класів</w:t>
      </w:r>
      <w:r w:rsidR="006217DF" w:rsidRPr="006217DF">
        <w:rPr>
          <w:color w:val="000000" w:themeColor="text1"/>
        </w:rPr>
        <w:t xml:space="preserve"> </w:t>
      </w:r>
      <w:r w:rsidR="007F3FCE" w:rsidRPr="006217DF">
        <w:rPr>
          <w:b/>
          <w:color w:val="000000" w:themeColor="text1"/>
        </w:rPr>
        <w:t>(1</w:t>
      </w:r>
      <w:r w:rsidR="006217DF" w:rsidRPr="006217DF">
        <w:rPr>
          <w:b/>
          <w:color w:val="000000" w:themeColor="text1"/>
        </w:rPr>
        <w:t xml:space="preserve">51 </w:t>
      </w:r>
      <w:r w:rsidR="007F3FCE" w:rsidRPr="006217DF">
        <w:rPr>
          <w:b/>
          <w:color w:val="000000" w:themeColor="text1"/>
        </w:rPr>
        <w:t>дитина),</w:t>
      </w:r>
      <w:r w:rsidRPr="006217DF">
        <w:rPr>
          <w:b/>
          <w:color w:val="000000" w:themeColor="text1"/>
        </w:rPr>
        <w:t xml:space="preserve"> учні пільгового контингенту</w:t>
      </w:r>
      <w:r w:rsidR="00424DF0" w:rsidRPr="006217DF">
        <w:rPr>
          <w:b/>
          <w:color w:val="000000" w:themeColor="text1"/>
        </w:rPr>
        <w:t xml:space="preserve"> (12 учнів) та інші.З</w:t>
      </w:r>
      <w:r w:rsidR="007F3FCE" w:rsidRPr="006217DF">
        <w:rPr>
          <w:b/>
          <w:color w:val="000000" w:themeColor="text1"/>
        </w:rPr>
        <w:t xml:space="preserve">агалом користуються гарячим харчуванням </w:t>
      </w:r>
      <w:r w:rsidR="00424DF0" w:rsidRPr="006217DF">
        <w:rPr>
          <w:b/>
          <w:color w:val="000000" w:themeColor="text1"/>
        </w:rPr>
        <w:t xml:space="preserve">близько </w:t>
      </w:r>
      <w:r w:rsidR="00F74B2D" w:rsidRPr="006217DF">
        <w:rPr>
          <w:b/>
          <w:color w:val="000000" w:themeColor="text1"/>
        </w:rPr>
        <w:t>1</w:t>
      </w:r>
      <w:r w:rsidR="00ED5BFE" w:rsidRPr="006217DF">
        <w:rPr>
          <w:b/>
          <w:color w:val="000000" w:themeColor="text1"/>
        </w:rPr>
        <w:t>7</w:t>
      </w:r>
      <w:r w:rsidR="00424DF0" w:rsidRPr="006217DF">
        <w:rPr>
          <w:b/>
          <w:color w:val="000000" w:themeColor="text1"/>
        </w:rPr>
        <w:t>0</w:t>
      </w:r>
      <w:r w:rsidR="00ED5BFE" w:rsidRPr="006217DF">
        <w:rPr>
          <w:b/>
          <w:color w:val="000000" w:themeColor="text1"/>
        </w:rPr>
        <w:t xml:space="preserve"> уч</w:t>
      </w:r>
      <w:r w:rsidR="007C378C" w:rsidRPr="006217DF">
        <w:rPr>
          <w:b/>
          <w:color w:val="000000" w:themeColor="text1"/>
        </w:rPr>
        <w:t>нів</w:t>
      </w:r>
      <w:r w:rsidR="00ED5BFE" w:rsidRPr="006217DF">
        <w:rPr>
          <w:b/>
          <w:color w:val="000000" w:themeColor="text1"/>
        </w:rPr>
        <w:t>.</w:t>
      </w:r>
      <w:r w:rsidRPr="006217DF">
        <w:rPr>
          <w:color w:val="000000" w:themeColor="text1"/>
        </w:rPr>
        <w:t xml:space="preserve">Вартість обіду для учнів </w:t>
      </w:r>
      <w:r w:rsidR="00424DF0" w:rsidRPr="006217DF">
        <w:rPr>
          <w:color w:val="000000" w:themeColor="text1"/>
        </w:rPr>
        <w:t>(</w:t>
      </w:r>
      <w:r w:rsidR="006374DB" w:rsidRPr="006217DF">
        <w:rPr>
          <w:color w:val="000000" w:themeColor="text1"/>
        </w:rPr>
        <w:t>на 14.01</w:t>
      </w:r>
      <w:r w:rsidR="00385E65" w:rsidRPr="006217DF">
        <w:rPr>
          <w:color w:val="000000" w:themeColor="text1"/>
        </w:rPr>
        <w:t>.201</w:t>
      </w:r>
      <w:r w:rsidR="006217DF" w:rsidRPr="006217DF">
        <w:rPr>
          <w:color w:val="000000" w:themeColor="text1"/>
        </w:rPr>
        <w:t>5</w:t>
      </w:r>
      <w:r w:rsidR="00424DF0" w:rsidRPr="006217DF">
        <w:rPr>
          <w:color w:val="000000" w:themeColor="text1"/>
        </w:rPr>
        <w:t>)</w:t>
      </w:r>
      <w:r w:rsidRPr="006217DF">
        <w:rPr>
          <w:color w:val="000000" w:themeColor="text1"/>
        </w:rPr>
        <w:t xml:space="preserve"> станови</w:t>
      </w:r>
      <w:r w:rsidR="00385E65" w:rsidRPr="006217DF">
        <w:rPr>
          <w:color w:val="000000" w:themeColor="text1"/>
        </w:rPr>
        <w:t>ть</w:t>
      </w:r>
      <w:r w:rsidR="006217DF" w:rsidRPr="006217DF">
        <w:rPr>
          <w:color w:val="000000" w:themeColor="text1"/>
        </w:rPr>
        <w:t xml:space="preserve"> </w:t>
      </w:r>
      <w:r w:rsidR="006374DB" w:rsidRPr="006217DF">
        <w:rPr>
          <w:color w:val="000000" w:themeColor="text1"/>
        </w:rPr>
        <w:t>7</w:t>
      </w:r>
      <w:r w:rsidRPr="006217DF">
        <w:rPr>
          <w:color w:val="000000" w:themeColor="text1"/>
        </w:rPr>
        <w:t xml:space="preserve">грн. </w:t>
      </w:r>
      <w:r w:rsidR="006374DB" w:rsidRPr="006217DF">
        <w:rPr>
          <w:color w:val="000000" w:themeColor="text1"/>
        </w:rPr>
        <w:t>00</w:t>
      </w:r>
      <w:r w:rsidRPr="006217DF">
        <w:rPr>
          <w:color w:val="000000" w:themeColor="text1"/>
        </w:rPr>
        <w:t xml:space="preserve"> коп. Перспективне меню розробляється технологом відділу освіти, погоджується </w:t>
      </w:r>
      <w:r w:rsidR="006374DB" w:rsidRPr="006217DF">
        <w:rPr>
          <w:color w:val="000000" w:themeColor="text1"/>
        </w:rPr>
        <w:t>управлінням Держсанепідемнагляду</w:t>
      </w:r>
      <w:r w:rsidRPr="006217DF">
        <w:rPr>
          <w:color w:val="000000" w:themeColor="text1"/>
        </w:rPr>
        <w:t xml:space="preserve">  та видається шкільній їдальні. В школі функціонує буфет.</w:t>
      </w:r>
    </w:p>
    <w:p w:rsidR="00826F18" w:rsidRPr="006217DF" w:rsidRDefault="009A28F9" w:rsidP="00D45A7F">
      <w:pPr>
        <w:pStyle w:val="a3"/>
        <w:ind w:left="57"/>
        <w:jc w:val="both"/>
        <w:rPr>
          <w:b w:val="0"/>
          <w:color w:val="000000" w:themeColor="text1"/>
          <w:sz w:val="28"/>
          <w:szCs w:val="28"/>
        </w:rPr>
      </w:pPr>
      <w:r w:rsidRPr="006217DF">
        <w:rPr>
          <w:b w:val="0"/>
          <w:color w:val="000000" w:themeColor="text1"/>
          <w:sz w:val="28"/>
          <w:szCs w:val="28"/>
        </w:rPr>
        <w:t xml:space="preserve">Випадків порушення санітарно-гігієнічних норм </w:t>
      </w:r>
      <w:r w:rsidR="00424DF0" w:rsidRPr="006217DF">
        <w:rPr>
          <w:b w:val="0"/>
          <w:color w:val="000000" w:themeColor="text1"/>
          <w:sz w:val="28"/>
          <w:szCs w:val="28"/>
        </w:rPr>
        <w:t>у</w:t>
      </w:r>
      <w:r w:rsidRPr="006217DF">
        <w:rPr>
          <w:b w:val="0"/>
          <w:color w:val="000000" w:themeColor="text1"/>
          <w:sz w:val="28"/>
          <w:szCs w:val="28"/>
        </w:rPr>
        <w:t xml:space="preserve"> шкільній їдальні чи технологій приготування страв зафіксовано не було. Рівень контролю за організацію харчування в навчальному закладі з боку адміністраці, належний. Всього охоплено гарячим харчуванням 4</w:t>
      </w:r>
      <w:r w:rsidR="007C378C" w:rsidRPr="006217DF">
        <w:rPr>
          <w:b w:val="0"/>
          <w:color w:val="000000" w:themeColor="text1"/>
          <w:sz w:val="28"/>
          <w:szCs w:val="28"/>
        </w:rPr>
        <w:t>2</w:t>
      </w:r>
      <w:r w:rsidRPr="006217DF">
        <w:rPr>
          <w:b w:val="0"/>
          <w:color w:val="000000" w:themeColor="text1"/>
          <w:sz w:val="28"/>
          <w:szCs w:val="28"/>
        </w:rPr>
        <w:t>% учнів школи</w:t>
      </w:r>
      <w:r w:rsidR="00ED5BFE" w:rsidRPr="006217DF">
        <w:rPr>
          <w:b w:val="0"/>
          <w:color w:val="000000" w:themeColor="text1"/>
          <w:sz w:val="28"/>
          <w:szCs w:val="28"/>
        </w:rPr>
        <w:t>.</w:t>
      </w:r>
    </w:p>
    <w:p w:rsidR="00262338" w:rsidRPr="006217DF" w:rsidRDefault="00262338" w:rsidP="00D45A7F">
      <w:pPr>
        <w:pStyle w:val="a6"/>
        <w:tabs>
          <w:tab w:val="left" w:pos="456"/>
        </w:tabs>
        <w:ind w:left="570" w:hanging="570"/>
        <w:jc w:val="both"/>
        <w:rPr>
          <w:color w:val="000000" w:themeColor="text1"/>
          <w:szCs w:val="28"/>
          <w:u w:val="none"/>
        </w:rPr>
      </w:pPr>
      <w:r w:rsidRPr="006217DF">
        <w:rPr>
          <w:color w:val="000000" w:themeColor="text1"/>
          <w:szCs w:val="28"/>
          <w:u w:val="none"/>
        </w:rPr>
        <w:t>4.5. Стан дитячого травматизму</w:t>
      </w:r>
    </w:p>
    <w:p w:rsidR="00475150" w:rsidRPr="006217DF" w:rsidRDefault="00262338" w:rsidP="00D45A7F">
      <w:pPr>
        <w:jc w:val="both"/>
        <w:rPr>
          <w:color w:val="000000" w:themeColor="text1"/>
        </w:rPr>
      </w:pPr>
      <w:r w:rsidRPr="006217DF">
        <w:rPr>
          <w:color w:val="000000" w:themeColor="text1"/>
        </w:rPr>
        <w:t>З метою по</w:t>
      </w:r>
      <w:r w:rsidR="00475150" w:rsidRPr="006217DF">
        <w:rPr>
          <w:color w:val="000000" w:themeColor="text1"/>
        </w:rPr>
        <w:t>передження дитячого травматизму</w:t>
      </w:r>
      <w:r w:rsidRPr="006217DF">
        <w:rPr>
          <w:color w:val="000000" w:themeColor="text1"/>
        </w:rPr>
        <w:t xml:space="preserve"> у закладі спланована робота з охорони праці та безпеки життєдіяльності учасників навчально-виховного </w:t>
      </w:r>
      <w:r w:rsidRPr="006217DF">
        <w:rPr>
          <w:color w:val="000000" w:themeColor="text1"/>
        </w:rPr>
        <w:lastRenderedPageBreak/>
        <w:t>процесу, діють програми щорічного проведення інструктажів з бе</w:t>
      </w:r>
      <w:r w:rsidR="00475150" w:rsidRPr="006217DF">
        <w:rPr>
          <w:color w:val="000000" w:themeColor="text1"/>
        </w:rPr>
        <w:t xml:space="preserve">зпеки життєдіяльності: </w:t>
      </w:r>
    </w:p>
    <w:p w:rsidR="00475150" w:rsidRPr="006217DF" w:rsidRDefault="00475150" w:rsidP="00D45A7F">
      <w:pPr>
        <w:numPr>
          <w:ilvl w:val="0"/>
          <w:numId w:val="43"/>
        </w:numPr>
        <w:jc w:val="both"/>
        <w:rPr>
          <w:color w:val="000000" w:themeColor="text1"/>
        </w:rPr>
      </w:pPr>
      <w:r w:rsidRPr="006217DF">
        <w:rPr>
          <w:color w:val="000000" w:themeColor="text1"/>
        </w:rPr>
        <w:t xml:space="preserve">вступний – </w:t>
      </w:r>
      <w:r w:rsidR="00262338" w:rsidRPr="006217DF">
        <w:rPr>
          <w:color w:val="000000" w:themeColor="text1"/>
        </w:rPr>
        <w:t>на початок навчального року</w:t>
      </w:r>
      <w:r w:rsidRPr="006217DF">
        <w:rPr>
          <w:color w:val="000000" w:themeColor="text1"/>
        </w:rPr>
        <w:t>;</w:t>
      </w:r>
    </w:p>
    <w:p w:rsidR="00475150" w:rsidRPr="006217DF" w:rsidRDefault="00262338" w:rsidP="00D45A7F">
      <w:pPr>
        <w:numPr>
          <w:ilvl w:val="0"/>
          <w:numId w:val="43"/>
        </w:numPr>
        <w:jc w:val="both"/>
        <w:rPr>
          <w:color w:val="000000" w:themeColor="text1"/>
        </w:rPr>
      </w:pPr>
      <w:r w:rsidRPr="006217DF">
        <w:rPr>
          <w:color w:val="000000" w:themeColor="text1"/>
        </w:rPr>
        <w:t xml:space="preserve">цільові інструктажі </w:t>
      </w:r>
      <w:r w:rsidR="00475150" w:rsidRPr="006217DF">
        <w:rPr>
          <w:color w:val="000000" w:themeColor="text1"/>
        </w:rPr>
        <w:t xml:space="preserve">– </w:t>
      </w:r>
      <w:r w:rsidRPr="006217DF">
        <w:rPr>
          <w:color w:val="000000" w:themeColor="text1"/>
        </w:rPr>
        <w:t>перед проведення заходів</w:t>
      </w:r>
      <w:r w:rsidR="00475150" w:rsidRPr="006217DF">
        <w:rPr>
          <w:color w:val="000000" w:themeColor="text1"/>
        </w:rPr>
        <w:t>;</w:t>
      </w:r>
    </w:p>
    <w:p w:rsidR="00475150" w:rsidRPr="006217DF" w:rsidRDefault="00262338" w:rsidP="00D45A7F">
      <w:pPr>
        <w:numPr>
          <w:ilvl w:val="0"/>
          <w:numId w:val="43"/>
        </w:numPr>
        <w:jc w:val="both"/>
        <w:rPr>
          <w:color w:val="000000" w:themeColor="text1"/>
        </w:rPr>
      </w:pPr>
      <w:r w:rsidRPr="006217DF">
        <w:rPr>
          <w:color w:val="000000" w:themeColor="text1"/>
        </w:rPr>
        <w:t>загальні</w:t>
      </w:r>
      <w:r w:rsidR="00475150" w:rsidRPr="006217DF">
        <w:rPr>
          <w:color w:val="000000" w:themeColor="text1"/>
        </w:rPr>
        <w:t xml:space="preserve"> –</w:t>
      </w:r>
      <w:r w:rsidRPr="006217DF">
        <w:rPr>
          <w:color w:val="000000" w:themeColor="text1"/>
        </w:rPr>
        <w:t xml:space="preserve"> перед початком канікул.</w:t>
      </w:r>
    </w:p>
    <w:p w:rsidR="00262338" w:rsidRPr="006217DF" w:rsidRDefault="00262338" w:rsidP="00D45A7F">
      <w:pPr>
        <w:jc w:val="both"/>
        <w:rPr>
          <w:color w:val="000000" w:themeColor="text1"/>
        </w:rPr>
      </w:pPr>
      <w:r w:rsidRPr="006217DF">
        <w:rPr>
          <w:color w:val="000000" w:themeColor="text1"/>
        </w:rPr>
        <w:t>Щосеместрово видаються накази з попередження дитячого травматизму.  Питання систематично розглядається на нарадах при директор</w:t>
      </w:r>
      <w:r w:rsidR="00475150" w:rsidRPr="006217DF">
        <w:rPr>
          <w:color w:val="000000" w:themeColor="text1"/>
        </w:rPr>
        <w:t>ов</w:t>
      </w:r>
      <w:r w:rsidRPr="006217DF">
        <w:rPr>
          <w:color w:val="000000" w:themeColor="text1"/>
        </w:rPr>
        <w:t>і, засіданнях методичних об</w:t>
      </w:r>
      <w:r w:rsidR="00352015" w:rsidRPr="006217DF">
        <w:rPr>
          <w:color w:val="000000" w:themeColor="text1"/>
        </w:rPr>
        <w:t>’</w:t>
      </w:r>
      <w:r w:rsidRPr="006217DF">
        <w:rPr>
          <w:color w:val="000000" w:themeColor="text1"/>
        </w:rPr>
        <w:t xml:space="preserve">єднань класних керівників, засіданнях ради школи, на класних батьківських зборах. У класних журналах ведеться чіткий облік бесід з попередження дитячого травматизму, проводяться індивідуальні бесіди з дітьми, які були відсутні під час роботи. У закладі ведеться планова </w:t>
      </w:r>
      <w:r w:rsidR="00475150" w:rsidRPr="006217DF">
        <w:rPr>
          <w:color w:val="000000" w:themeColor="text1"/>
        </w:rPr>
        <w:t>діяльність</w:t>
      </w:r>
      <w:r w:rsidRPr="006217DF">
        <w:rPr>
          <w:color w:val="000000" w:themeColor="text1"/>
        </w:rPr>
        <w:t xml:space="preserve"> щодо проведення інстр</w:t>
      </w:r>
      <w:r w:rsidR="00385E65" w:rsidRPr="006217DF">
        <w:rPr>
          <w:color w:val="000000" w:themeColor="text1"/>
        </w:rPr>
        <w:t xml:space="preserve">уктажів з техніки безпеки </w:t>
      </w:r>
      <w:r w:rsidR="00475150" w:rsidRPr="006217DF">
        <w:rPr>
          <w:color w:val="000000" w:themeColor="text1"/>
        </w:rPr>
        <w:t>з учнями та вчителями</w:t>
      </w:r>
      <w:r w:rsidRPr="006217DF">
        <w:rPr>
          <w:color w:val="000000" w:themeColor="text1"/>
        </w:rPr>
        <w:t xml:space="preserve">; профілактична робота з залученням </w:t>
      </w:r>
      <w:r w:rsidR="00385E65" w:rsidRPr="006217DF">
        <w:rPr>
          <w:color w:val="000000" w:themeColor="text1"/>
        </w:rPr>
        <w:t>фахівців служби у справах дітей</w:t>
      </w:r>
      <w:r w:rsidRPr="006217DF">
        <w:rPr>
          <w:color w:val="000000" w:themeColor="text1"/>
        </w:rPr>
        <w:t xml:space="preserve">, </w:t>
      </w:r>
      <w:r w:rsidR="00385E65" w:rsidRPr="006217DF">
        <w:rPr>
          <w:color w:val="000000" w:themeColor="text1"/>
        </w:rPr>
        <w:t>Лозівського міського центру соціальних служб для сім’ї, дітей та молоді</w:t>
      </w:r>
      <w:r w:rsidRPr="006217DF">
        <w:rPr>
          <w:color w:val="000000" w:themeColor="text1"/>
        </w:rPr>
        <w:t xml:space="preserve">, </w:t>
      </w:r>
      <w:r w:rsidR="00385E65" w:rsidRPr="006217DF">
        <w:rPr>
          <w:color w:val="000000" w:themeColor="text1"/>
        </w:rPr>
        <w:t>відділу кримінальної міліції у справах дітей</w:t>
      </w:r>
      <w:r w:rsidR="00475150" w:rsidRPr="006217DF">
        <w:rPr>
          <w:color w:val="000000" w:themeColor="text1"/>
        </w:rPr>
        <w:t>,</w:t>
      </w:r>
      <w:r w:rsidRPr="006217DF">
        <w:rPr>
          <w:color w:val="000000" w:themeColor="text1"/>
        </w:rPr>
        <w:t xml:space="preserve"> тощо. </w:t>
      </w:r>
      <w:r w:rsidR="00C8212B" w:rsidRPr="006217DF">
        <w:rPr>
          <w:color w:val="000000" w:themeColor="text1"/>
        </w:rPr>
        <w:t>Напрацьована система</w:t>
      </w:r>
      <w:r w:rsidRPr="006217DF">
        <w:rPr>
          <w:color w:val="000000" w:themeColor="text1"/>
        </w:rPr>
        <w:t xml:space="preserve"> робот</w:t>
      </w:r>
      <w:r w:rsidR="00C8212B" w:rsidRPr="006217DF">
        <w:rPr>
          <w:color w:val="000000" w:themeColor="text1"/>
        </w:rPr>
        <w:t>из профілактики шкідливих звичок,</w:t>
      </w:r>
      <w:r w:rsidRPr="006217DF">
        <w:rPr>
          <w:color w:val="000000" w:themeColor="text1"/>
        </w:rPr>
        <w:t xml:space="preserve"> попередження дитячого травматизму</w:t>
      </w:r>
      <w:r w:rsidR="00C8212B" w:rsidRPr="006217DF">
        <w:rPr>
          <w:color w:val="000000" w:themeColor="text1"/>
        </w:rPr>
        <w:t xml:space="preserve">, </w:t>
      </w:r>
      <w:r w:rsidRPr="006217DF">
        <w:rPr>
          <w:color w:val="000000" w:themeColor="text1"/>
        </w:rPr>
        <w:t xml:space="preserve"> запис</w:t>
      </w:r>
      <w:r w:rsidR="00C8212B" w:rsidRPr="006217DF">
        <w:rPr>
          <w:color w:val="000000" w:themeColor="text1"/>
        </w:rPr>
        <w:t>ів</w:t>
      </w:r>
      <w:r w:rsidRPr="006217DF">
        <w:rPr>
          <w:color w:val="000000" w:themeColor="text1"/>
        </w:rPr>
        <w:t xml:space="preserve"> у щоденники та класні журнали. В школі працює батьківський </w:t>
      </w:r>
      <w:r w:rsidR="006217DF" w:rsidRPr="006217DF">
        <w:rPr>
          <w:color w:val="000000" w:themeColor="text1"/>
        </w:rPr>
        <w:pgNum/>
      </w:r>
      <w:r w:rsidR="006217DF" w:rsidRPr="006217DF">
        <w:rPr>
          <w:color w:val="000000" w:themeColor="text1"/>
        </w:rPr>
        <w:t>ніверситет та</w:t>
      </w:r>
      <w:r w:rsidR="00385E65" w:rsidRPr="006217DF">
        <w:rPr>
          <w:color w:val="000000" w:themeColor="text1"/>
        </w:rPr>
        <w:t xml:space="preserve"> «Школа самозбереження» </w:t>
      </w:r>
      <w:r w:rsidRPr="006217DF">
        <w:rPr>
          <w:color w:val="000000" w:themeColor="text1"/>
        </w:rPr>
        <w:t xml:space="preserve">для батьків початкових класів. </w:t>
      </w:r>
      <w:r w:rsidR="00C8212B" w:rsidRPr="006217DF">
        <w:rPr>
          <w:color w:val="000000" w:themeColor="text1"/>
        </w:rPr>
        <w:t>У</w:t>
      </w:r>
      <w:r w:rsidRPr="006217DF">
        <w:rPr>
          <w:color w:val="000000" w:themeColor="text1"/>
        </w:rPr>
        <w:t xml:space="preserve"> плані роботи є розділ щодо попередження дитячого травматизму . Щорічно у вересні проводиться місячник «Увага !Діти на дорозі!». Згідно з заходами,</w:t>
      </w:r>
      <w:r w:rsidR="005E3946" w:rsidRPr="006217DF">
        <w:rPr>
          <w:color w:val="000000" w:themeColor="text1"/>
        </w:rPr>
        <w:t>учні</w:t>
      </w:r>
      <w:r w:rsidRPr="006217DF">
        <w:rPr>
          <w:color w:val="000000" w:themeColor="text1"/>
        </w:rPr>
        <w:t xml:space="preserve"> беруть участь у конкурсах малюнків,учасники гуртка ЮІР проводять вікторини, конкурси стіннівок та малюнків. </w:t>
      </w:r>
      <w:r w:rsidR="00C8212B" w:rsidRPr="006217DF">
        <w:rPr>
          <w:color w:val="000000" w:themeColor="text1"/>
        </w:rPr>
        <w:t>У</w:t>
      </w:r>
      <w:r w:rsidRPr="006217DF">
        <w:rPr>
          <w:color w:val="000000" w:themeColor="text1"/>
        </w:rPr>
        <w:t xml:space="preserve"> класних журналах ведеться систематичний облік бесід з безпеки життєдіяльності. Робота з попередження травматизму розглядається на засіданнях </w:t>
      </w:r>
      <w:r w:rsidR="00C8212B" w:rsidRPr="006217DF">
        <w:rPr>
          <w:color w:val="000000" w:themeColor="text1"/>
        </w:rPr>
        <w:t xml:space="preserve">методичного </w:t>
      </w:r>
      <w:r w:rsidR="005E3946" w:rsidRPr="006217DF">
        <w:rPr>
          <w:color w:val="000000" w:themeColor="text1"/>
        </w:rPr>
        <w:t>об’єднання</w:t>
      </w:r>
      <w:r w:rsidRPr="006217DF">
        <w:rPr>
          <w:color w:val="000000" w:themeColor="text1"/>
        </w:rPr>
        <w:t xml:space="preserve"> класних ке</w:t>
      </w:r>
      <w:r w:rsidR="00C8212B" w:rsidRPr="006217DF">
        <w:rPr>
          <w:color w:val="000000" w:themeColor="text1"/>
        </w:rPr>
        <w:t>рівників, на батьківських збора</w:t>
      </w:r>
      <w:r w:rsidR="005E3946" w:rsidRPr="006217DF">
        <w:rPr>
          <w:color w:val="000000" w:themeColor="text1"/>
        </w:rPr>
        <w:t>х</w:t>
      </w:r>
      <w:r w:rsidR="00C8212B" w:rsidRPr="006217DF">
        <w:rPr>
          <w:color w:val="000000" w:themeColor="text1"/>
        </w:rPr>
        <w:t>, нарадах при директорові, педрадах</w:t>
      </w:r>
      <w:r w:rsidRPr="006217DF">
        <w:rPr>
          <w:color w:val="000000" w:themeColor="text1"/>
        </w:rPr>
        <w:t xml:space="preserve">. </w:t>
      </w:r>
      <w:r w:rsidR="005E3946" w:rsidRPr="006217DF">
        <w:rPr>
          <w:color w:val="000000" w:themeColor="text1"/>
        </w:rPr>
        <w:t>За</w:t>
      </w:r>
      <w:r w:rsidRPr="006217DF">
        <w:rPr>
          <w:color w:val="000000" w:themeColor="text1"/>
        </w:rPr>
        <w:t xml:space="preserve"> планом проводиться день цивільної оборони, де учні школи вправно проходять всі етапи  евакуації, </w:t>
      </w:r>
      <w:r w:rsidR="005E3946" w:rsidRPr="006217DF">
        <w:rPr>
          <w:color w:val="000000" w:themeColor="text1"/>
        </w:rPr>
        <w:t xml:space="preserve">долають </w:t>
      </w:r>
      <w:r w:rsidRPr="006217DF">
        <w:rPr>
          <w:color w:val="000000" w:themeColor="text1"/>
        </w:rPr>
        <w:t xml:space="preserve"> смуги перешкод, </w:t>
      </w:r>
      <w:r w:rsidR="005E3946" w:rsidRPr="006217DF">
        <w:rPr>
          <w:color w:val="000000" w:themeColor="text1"/>
        </w:rPr>
        <w:t>тренуються у транспортуванні</w:t>
      </w:r>
      <w:r w:rsidRPr="006217DF">
        <w:rPr>
          <w:color w:val="000000" w:themeColor="text1"/>
        </w:rPr>
        <w:t xml:space="preserve"> постраждалого та </w:t>
      </w:r>
      <w:r w:rsidR="005E3946" w:rsidRPr="006217DF">
        <w:rPr>
          <w:color w:val="000000" w:themeColor="text1"/>
        </w:rPr>
        <w:t xml:space="preserve">наданні </w:t>
      </w:r>
      <w:r w:rsidRPr="006217DF">
        <w:rPr>
          <w:color w:val="000000" w:themeColor="text1"/>
        </w:rPr>
        <w:t xml:space="preserve">першої долікарської допомоги. </w:t>
      </w:r>
    </w:p>
    <w:p w:rsidR="00262338" w:rsidRPr="006217DF" w:rsidRDefault="00E55427" w:rsidP="00D45A7F">
      <w:pPr>
        <w:jc w:val="both"/>
        <w:rPr>
          <w:color w:val="000000" w:themeColor="text1"/>
        </w:rPr>
      </w:pPr>
      <w:r w:rsidRPr="006217DF">
        <w:rPr>
          <w:color w:val="000000" w:themeColor="text1"/>
        </w:rPr>
        <w:t>Щорічно у</w:t>
      </w:r>
      <w:r w:rsidR="00262338" w:rsidRPr="006217DF">
        <w:rPr>
          <w:color w:val="000000" w:themeColor="text1"/>
        </w:rPr>
        <w:t xml:space="preserve"> грудні проводиться тиждень боротьби зі Снідом. Учні беруть активну участь у загальношкільних заходах щодо пропаганди здорового способу життя: бесіди, круглі столи, акції, години спілкування «Турбота про здоров</w:t>
      </w:r>
      <w:r w:rsidR="00352015" w:rsidRPr="006217DF">
        <w:rPr>
          <w:color w:val="000000" w:themeColor="text1"/>
        </w:rPr>
        <w:t>’</w:t>
      </w:r>
      <w:r w:rsidR="00262338" w:rsidRPr="006217DF">
        <w:rPr>
          <w:color w:val="000000" w:themeColor="text1"/>
        </w:rPr>
        <w:t xml:space="preserve">я </w:t>
      </w:r>
      <w:r w:rsidR="00352015" w:rsidRPr="006217DF">
        <w:rPr>
          <w:color w:val="000000" w:themeColor="text1"/>
        </w:rPr>
        <w:t>–</w:t>
      </w:r>
      <w:r w:rsidR="00262338" w:rsidRPr="006217DF">
        <w:rPr>
          <w:color w:val="000000" w:themeColor="text1"/>
        </w:rPr>
        <w:t xml:space="preserve"> обов</w:t>
      </w:r>
      <w:r w:rsidR="00352015" w:rsidRPr="006217DF">
        <w:rPr>
          <w:color w:val="000000" w:themeColor="text1"/>
        </w:rPr>
        <w:t>’</w:t>
      </w:r>
      <w:r w:rsidR="00262338" w:rsidRPr="006217DF">
        <w:rPr>
          <w:color w:val="000000" w:themeColor="text1"/>
        </w:rPr>
        <w:t>язок кожного»</w:t>
      </w:r>
      <w:r w:rsidRPr="006217DF">
        <w:rPr>
          <w:color w:val="000000" w:themeColor="text1"/>
        </w:rPr>
        <w:t>.Ю</w:t>
      </w:r>
      <w:r w:rsidR="00262338" w:rsidRPr="006217DF">
        <w:rPr>
          <w:color w:val="000000" w:themeColor="text1"/>
        </w:rPr>
        <w:t>ні психологи гуртка «Шанувальники психології» під керівництвом практичного психолога проводять тренінги</w:t>
      </w:r>
      <w:r w:rsidRPr="006217DF">
        <w:rPr>
          <w:color w:val="000000" w:themeColor="text1"/>
        </w:rPr>
        <w:t>,</w:t>
      </w:r>
      <w:r w:rsidR="00262338" w:rsidRPr="006217DF">
        <w:rPr>
          <w:color w:val="000000" w:themeColor="text1"/>
        </w:rPr>
        <w:t xml:space="preserve"> беруть активну участь у виховних заходах. Спільно з Лозі</w:t>
      </w:r>
      <w:r w:rsidRPr="006217DF">
        <w:rPr>
          <w:color w:val="000000" w:themeColor="text1"/>
        </w:rPr>
        <w:t>в</w:t>
      </w:r>
      <w:r w:rsidR="00262338" w:rsidRPr="006217DF">
        <w:rPr>
          <w:color w:val="000000" w:themeColor="text1"/>
        </w:rPr>
        <w:t>ським міським центром соціальних служб для сім’ї, дітей та молоді організовуються зустрічі з лікар</w:t>
      </w:r>
      <w:r w:rsidRPr="006217DF">
        <w:rPr>
          <w:color w:val="000000" w:themeColor="text1"/>
        </w:rPr>
        <w:t>ями</w:t>
      </w:r>
      <w:r w:rsidR="00262338" w:rsidRPr="006217DF">
        <w:rPr>
          <w:color w:val="000000" w:themeColor="text1"/>
        </w:rPr>
        <w:t>, демонструються тематичні фільми.</w:t>
      </w:r>
    </w:p>
    <w:p w:rsidR="00262338" w:rsidRPr="006217DF" w:rsidRDefault="00262338" w:rsidP="00D45A7F">
      <w:pPr>
        <w:jc w:val="both"/>
        <w:rPr>
          <w:color w:val="000000" w:themeColor="text1"/>
        </w:rPr>
      </w:pPr>
      <w:r w:rsidRPr="006217DF">
        <w:rPr>
          <w:color w:val="000000" w:themeColor="text1"/>
        </w:rPr>
        <w:t xml:space="preserve">Звертаючи увагу на дієву роботу закладу з питань </w:t>
      </w:r>
      <w:r w:rsidR="00E55427" w:rsidRPr="006217DF">
        <w:rPr>
          <w:color w:val="000000" w:themeColor="text1"/>
        </w:rPr>
        <w:t>профілактики дитячого травматизму</w:t>
      </w:r>
      <w:r w:rsidRPr="006217DF">
        <w:rPr>
          <w:color w:val="000000" w:themeColor="text1"/>
        </w:rPr>
        <w:t>, учні школи дотримуються правил безпеки життєдіяльності, але не завжди відстежується достатній контроль з боку батьків за поведінкою учнів у по</w:t>
      </w:r>
      <w:r w:rsidR="00E36EFD" w:rsidRPr="006217DF">
        <w:rPr>
          <w:color w:val="000000" w:themeColor="text1"/>
        </w:rPr>
        <w:t>заурочний час, під час дозвілля</w:t>
      </w:r>
      <w:r w:rsidRPr="006217DF">
        <w:rPr>
          <w:color w:val="000000" w:themeColor="text1"/>
        </w:rPr>
        <w:t>,діти часто залишаються вдома без належного контролю дорослих.</w:t>
      </w:r>
    </w:p>
    <w:p w:rsidR="00262338" w:rsidRPr="006217DF" w:rsidRDefault="00262338" w:rsidP="00D45A7F">
      <w:pPr>
        <w:rPr>
          <w:color w:val="000000" w:themeColor="text1"/>
        </w:rPr>
      </w:pPr>
      <w:r w:rsidRPr="006217DF">
        <w:rPr>
          <w:color w:val="000000" w:themeColor="text1"/>
        </w:rPr>
        <w:t>Незважаючи на всю проведену роботу</w:t>
      </w:r>
      <w:r w:rsidR="00385E65" w:rsidRPr="006217DF">
        <w:rPr>
          <w:color w:val="000000" w:themeColor="text1"/>
        </w:rPr>
        <w:t>,</w:t>
      </w:r>
      <w:r w:rsidRPr="006217DF">
        <w:rPr>
          <w:color w:val="000000" w:themeColor="text1"/>
        </w:rPr>
        <w:t xml:space="preserve"> випадки дитячого травматизму мають місце. </w:t>
      </w:r>
    </w:p>
    <w:p w:rsidR="00262338" w:rsidRPr="006217DF" w:rsidRDefault="00262338" w:rsidP="00D45A7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262338" w:rsidRPr="006217DF">
        <w:tc>
          <w:tcPr>
            <w:tcW w:w="2392" w:type="dxa"/>
          </w:tcPr>
          <w:p w:rsidR="00262338" w:rsidRPr="006217DF" w:rsidRDefault="00262338" w:rsidP="00D45A7F">
            <w:pPr>
              <w:rPr>
                <w:color w:val="000000" w:themeColor="text1"/>
              </w:rPr>
            </w:pPr>
            <w:r w:rsidRPr="006217DF">
              <w:rPr>
                <w:color w:val="000000" w:themeColor="text1"/>
              </w:rPr>
              <w:t xml:space="preserve">             Роки</w:t>
            </w:r>
          </w:p>
        </w:tc>
        <w:tc>
          <w:tcPr>
            <w:tcW w:w="2393" w:type="dxa"/>
          </w:tcPr>
          <w:p w:rsidR="00262338" w:rsidRPr="006217DF" w:rsidRDefault="00262338" w:rsidP="00D45A7F">
            <w:pPr>
              <w:rPr>
                <w:color w:val="000000" w:themeColor="text1"/>
              </w:rPr>
            </w:pPr>
            <w:r w:rsidRPr="006217DF">
              <w:rPr>
                <w:color w:val="000000" w:themeColor="text1"/>
              </w:rPr>
              <w:t xml:space="preserve">    всього травм </w:t>
            </w:r>
          </w:p>
        </w:tc>
        <w:tc>
          <w:tcPr>
            <w:tcW w:w="2393" w:type="dxa"/>
          </w:tcPr>
          <w:p w:rsidR="00262338" w:rsidRPr="006217DF" w:rsidRDefault="00262338" w:rsidP="00D45A7F">
            <w:pPr>
              <w:rPr>
                <w:color w:val="000000" w:themeColor="text1"/>
              </w:rPr>
            </w:pPr>
            <w:r w:rsidRPr="006217DF">
              <w:rPr>
                <w:color w:val="000000" w:themeColor="text1"/>
              </w:rPr>
              <w:t xml:space="preserve">Кількість травм </w:t>
            </w:r>
            <w:r w:rsidRPr="006217DF">
              <w:rPr>
                <w:color w:val="000000" w:themeColor="text1"/>
              </w:rPr>
              <w:lastRenderedPageBreak/>
              <w:t>під час навчально-виховного процесу</w:t>
            </w:r>
          </w:p>
        </w:tc>
        <w:tc>
          <w:tcPr>
            <w:tcW w:w="2393" w:type="dxa"/>
          </w:tcPr>
          <w:p w:rsidR="00262338" w:rsidRPr="006217DF" w:rsidRDefault="00262338" w:rsidP="00D45A7F">
            <w:pPr>
              <w:rPr>
                <w:color w:val="000000" w:themeColor="text1"/>
              </w:rPr>
            </w:pPr>
            <w:r w:rsidRPr="006217DF">
              <w:rPr>
                <w:color w:val="000000" w:themeColor="text1"/>
              </w:rPr>
              <w:lastRenderedPageBreak/>
              <w:t>Кількість травм</w:t>
            </w:r>
          </w:p>
          <w:p w:rsidR="00262338" w:rsidRPr="006217DF" w:rsidRDefault="00262338" w:rsidP="00D45A7F">
            <w:pPr>
              <w:rPr>
                <w:color w:val="000000" w:themeColor="text1"/>
              </w:rPr>
            </w:pPr>
            <w:r w:rsidRPr="006217DF">
              <w:rPr>
                <w:color w:val="000000" w:themeColor="text1"/>
              </w:rPr>
              <w:lastRenderedPageBreak/>
              <w:t xml:space="preserve"> у побуті</w:t>
            </w:r>
          </w:p>
        </w:tc>
      </w:tr>
      <w:tr w:rsidR="00262338" w:rsidRPr="006217DF">
        <w:tc>
          <w:tcPr>
            <w:tcW w:w="2392" w:type="dxa"/>
          </w:tcPr>
          <w:p w:rsidR="00262338" w:rsidRPr="006217DF" w:rsidRDefault="00352015" w:rsidP="00D45A7F">
            <w:pPr>
              <w:rPr>
                <w:color w:val="000000" w:themeColor="text1"/>
              </w:rPr>
            </w:pPr>
            <w:r w:rsidRPr="006217DF">
              <w:rPr>
                <w:color w:val="000000" w:themeColor="text1"/>
              </w:rPr>
              <w:lastRenderedPageBreak/>
              <w:t>2010/</w:t>
            </w:r>
            <w:r w:rsidR="00262338" w:rsidRPr="006217DF">
              <w:rPr>
                <w:color w:val="000000" w:themeColor="text1"/>
              </w:rPr>
              <w:t>2011</w:t>
            </w:r>
          </w:p>
        </w:tc>
        <w:tc>
          <w:tcPr>
            <w:tcW w:w="2393" w:type="dxa"/>
          </w:tcPr>
          <w:p w:rsidR="00262338" w:rsidRPr="006217DF" w:rsidRDefault="00262338" w:rsidP="00D45A7F">
            <w:pPr>
              <w:jc w:val="center"/>
              <w:rPr>
                <w:color w:val="000000" w:themeColor="text1"/>
              </w:rPr>
            </w:pPr>
            <w:r w:rsidRPr="006217DF">
              <w:rPr>
                <w:color w:val="000000" w:themeColor="text1"/>
              </w:rPr>
              <w:t>6</w:t>
            </w:r>
          </w:p>
        </w:tc>
        <w:tc>
          <w:tcPr>
            <w:tcW w:w="2393" w:type="dxa"/>
          </w:tcPr>
          <w:p w:rsidR="00262338" w:rsidRPr="006217DF" w:rsidRDefault="00262338" w:rsidP="00D45A7F">
            <w:pPr>
              <w:jc w:val="center"/>
              <w:rPr>
                <w:color w:val="000000" w:themeColor="text1"/>
              </w:rPr>
            </w:pPr>
            <w:r w:rsidRPr="006217DF">
              <w:rPr>
                <w:color w:val="000000" w:themeColor="text1"/>
              </w:rPr>
              <w:t>2</w:t>
            </w:r>
          </w:p>
        </w:tc>
        <w:tc>
          <w:tcPr>
            <w:tcW w:w="2393" w:type="dxa"/>
          </w:tcPr>
          <w:p w:rsidR="00262338" w:rsidRPr="006217DF" w:rsidRDefault="00262338" w:rsidP="00D45A7F">
            <w:pPr>
              <w:jc w:val="center"/>
              <w:rPr>
                <w:color w:val="000000" w:themeColor="text1"/>
              </w:rPr>
            </w:pPr>
            <w:r w:rsidRPr="006217DF">
              <w:rPr>
                <w:color w:val="000000" w:themeColor="text1"/>
              </w:rPr>
              <w:t>4</w:t>
            </w:r>
          </w:p>
        </w:tc>
      </w:tr>
      <w:tr w:rsidR="00262338" w:rsidRPr="006217DF">
        <w:tc>
          <w:tcPr>
            <w:tcW w:w="2392" w:type="dxa"/>
          </w:tcPr>
          <w:p w:rsidR="00262338" w:rsidRPr="006217DF" w:rsidRDefault="00352015" w:rsidP="00D45A7F">
            <w:pPr>
              <w:rPr>
                <w:color w:val="000000" w:themeColor="text1"/>
              </w:rPr>
            </w:pPr>
            <w:r w:rsidRPr="006217DF">
              <w:rPr>
                <w:color w:val="000000" w:themeColor="text1"/>
              </w:rPr>
              <w:t>2011/</w:t>
            </w:r>
            <w:r w:rsidR="00262338" w:rsidRPr="006217DF">
              <w:rPr>
                <w:color w:val="000000" w:themeColor="text1"/>
              </w:rPr>
              <w:t>2012</w:t>
            </w:r>
          </w:p>
        </w:tc>
        <w:tc>
          <w:tcPr>
            <w:tcW w:w="2393" w:type="dxa"/>
          </w:tcPr>
          <w:p w:rsidR="00262338" w:rsidRPr="006217DF" w:rsidRDefault="00262338" w:rsidP="00D45A7F">
            <w:pPr>
              <w:jc w:val="center"/>
              <w:rPr>
                <w:color w:val="000000" w:themeColor="text1"/>
              </w:rPr>
            </w:pPr>
            <w:r w:rsidRPr="006217DF">
              <w:rPr>
                <w:color w:val="000000" w:themeColor="text1"/>
              </w:rPr>
              <w:t>3</w:t>
            </w:r>
          </w:p>
        </w:tc>
        <w:tc>
          <w:tcPr>
            <w:tcW w:w="2393" w:type="dxa"/>
          </w:tcPr>
          <w:p w:rsidR="00262338" w:rsidRPr="006217DF" w:rsidRDefault="00262338" w:rsidP="00D45A7F">
            <w:pPr>
              <w:jc w:val="center"/>
              <w:rPr>
                <w:color w:val="000000" w:themeColor="text1"/>
              </w:rPr>
            </w:pPr>
            <w:r w:rsidRPr="006217DF">
              <w:rPr>
                <w:color w:val="000000" w:themeColor="text1"/>
              </w:rPr>
              <w:t>1</w:t>
            </w:r>
          </w:p>
        </w:tc>
        <w:tc>
          <w:tcPr>
            <w:tcW w:w="2393" w:type="dxa"/>
          </w:tcPr>
          <w:p w:rsidR="00262338" w:rsidRPr="006217DF" w:rsidRDefault="00262338" w:rsidP="00D45A7F">
            <w:pPr>
              <w:jc w:val="center"/>
              <w:rPr>
                <w:color w:val="000000" w:themeColor="text1"/>
              </w:rPr>
            </w:pPr>
            <w:r w:rsidRPr="006217DF">
              <w:rPr>
                <w:color w:val="000000" w:themeColor="text1"/>
              </w:rPr>
              <w:t>2</w:t>
            </w:r>
          </w:p>
        </w:tc>
      </w:tr>
      <w:tr w:rsidR="00262338" w:rsidRPr="006217DF">
        <w:tc>
          <w:tcPr>
            <w:tcW w:w="2392" w:type="dxa"/>
          </w:tcPr>
          <w:p w:rsidR="00262338" w:rsidRPr="006217DF" w:rsidRDefault="00352015" w:rsidP="00D40F57">
            <w:pPr>
              <w:rPr>
                <w:color w:val="000000" w:themeColor="text1"/>
              </w:rPr>
            </w:pPr>
            <w:r w:rsidRPr="006217DF">
              <w:rPr>
                <w:color w:val="000000" w:themeColor="text1"/>
              </w:rPr>
              <w:t>2012/</w:t>
            </w:r>
            <w:r w:rsidR="00262338" w:rsidRPr="006217DF">
              <w:rPr>
                <w:color w:val="000000" w:themeColor="text1"/>
              </w:rPr>
              <w:t>2013</w:t>
            </w:r>
          </w:p>
        </w:tc>
        <w:tc>
          <w:tcPr>
            <w:tcW w:w="2393" w:type="dxa"/>
          </w:tcPr>
          <w:p w:rsidR="00262338" w:rsidRPr="006217DF" w:rsidRDefault="00262338" w:rsidP="00D45A7F">
            <w:pPr>
              <w:jc w:val="center"/>
              <w:rPr>
                <w:color w:val="000000" w:themeColor="text1"/>
              </w:rPr>
            </w:pPr>
            <w:r w:rsidRPr="006217DF">
              <w:rPr>
                <w:color w:val="000000" w:themeColor="text1"/>
              </w:rPr>
              <w:t>-</w:t>
            </w:r>
          </w:p>
        </w:tc>
        <w:tc>
          <w:tcPr>
            <w:tcW w:w="2393" w:type="dxa"/>
          </w:tcPr>
          <w:p w:rsidR="00262338" w:rsidRPr="006217DF" w:rsidRDefault="00262338" w:rsidP="00D45A7F">
            <w:pPr>
              <w:jc w:val="center"/>
              <w:rPr>
                <w:color w:val="000000" w:themeColor="text1"/>
              </w:rPr>
            </w:pPr>
            <w:r w:rsidRPr="006217DF">
              <w:rPr>
                <w:color w:val="000000" w:themeColor="text1"/>
              </w:rPr>
              <w:t>-</w:t>
            </w:r>
          </w:p>
        </w:tc>
        <w:tc>
          <w:tcPr>
            <w:tcW w:w="2393" w:type="dxa"/>
          </w:tcPr>
          <w:p w:rsidR="00262338" w:rsidRPr="006217DF" w:rsidRDefault="00262338" w:rsidP="00D45A7F">
            <w:pPr>
              <w:jc w:val="center"/>
              <w:rPr>
                <w:color w:val="000000" w:themeColor="text1"/>
              </w:rPr>
            </w:pPr>
            <w:r w:rsidRPr="006217DF">
              <w:rPr>
                <w:color w:val="000000" w:themeColor="text1"/>
              </w:rPr>
              <w:t>-</w:t>
            </w:r>
          </w:p>
        </w:tc>
      </w:tr>
      <w:tr w:rsidR="00352015" w:rsidRPr="006217DF">
        <w:tc>
          <w:tcPr>
            <w:tcW w:w="2392" w:type="dxa"/>
          </w:tcPr>
          <w:p w:rsidR="00352015" w:rsidRPr="006217DF" w:rsidRDefault="00352015" w:rsidP="00D40F57">
            <w:pPr>
              <w:rPr>
                <w:color w:val="000000" w:themeColor="text1"/>
              </w:rPr>
            </w:pPr>
            <w:r w:rsidRPr="006217DF">
              <w:rPr>
                <w:color w:val="000000" w:themeColor="text1"/>
              </w:rPr>
              <w:t>2013/2014</w:t>
            </w:r>
          </w:p>
        </w:tc>
        <w:tc>
          <w:tcPr>
            <w:tcW w:w="2393" w:type="dxa"/>
          </w:tcPr>
          <w:p w:rsidR="00352015" w:rsidRPr="006217DF" w:rsidRDefault="00352015" w:rsidP="00D45A7F">
            <w:pPr>
              <w:jc w:val="center"/>
              <w:rPr>
                <w:color w:val="000000" w:themeColor="text1"/>
              </w:rPr>
            </w:pPr>
            <w:r w:rsidRPr="006217DF">
              <w:rPr>
                <w:color w:val="000000" w:themeColor="text1"/>
              </w:rPr>
              <w:t>1</w:t>
            </w:r>
          </w:p>
        </w:tc>
        <w:tc>
          <w:tcPr>
            <w:tcW w:w="2393" w:type="dxa"/>
          </w:tcPr>
          <w:p w:rsidR="00352015" w:rsidRPr="006217DF" w:rsidRDefault="00352015" w:rsidP="00D45A7F">
            <w:pPr>
              <w:jc w:val="center"/>
              <w:rPr>
                <w:color w:val="000000" w:themeColor="text1"/>
              </w:rPr>
            </w:pPr>
            <w:r w:rsidRPr="006217DF">
              <w:rPr>
                <w:color w:val="000000" w:themeColor="text1"/>
              </w:rPr>
              <w:t>1</w:t>
            </w:r>
          </w:p>
        </w:tc>
        <w:tc>
          <w:tcPr>
            <w:tcW w:w="2393" w:type="dxa"/>
          </w:tcPr>
          <w:p w:rsidR="00352015" w:rsidRPr="006217DF" w:rsidRDefault="00352015" w:rsidP="00D45A7F">
            <w:pPr>
              <w:jc w:val="center"/>
              <w:rPr>
                <w:color w:val="000000" w:themeColor="text1"/>
              </w:rPr>
            </w:pPr>
            <w:r w:rsidRPr="006217DF">
              <w:rPr>
                <w:color w:val="000000" w:themeColor="text1"/>
              </w:rPr>
              <w:t>-</w:t>
            </w:r>
          </w:p>
        </w:tc>
      </w:tr>
      <w:tr w:rsidR="006217DF" w:rsidRPr="006217DF">
        <w:tc>
          <w:tcPr>
            <w:tcW w:w="2392" w:type="dxa"/>
          </w:tcPr>
          <w:p w:rsidR="006217DF" w:rsidRPr="006217DF" w:rsidRDefault="006217DF" w:rsidP="00D40F57">
            <w:pPr>
              <w:rPr>
                <w:color w:val="000000" w:themeColor="text1"/>
              </w:rPr>
            </w:pPr>
            <w:r w:rsidRPr="006217DF">
              <w:rPr>
                <w:color w:val="000000" w:themeColor="text1"/>
              </w:rPr>
              <w:t>20144/2015</w:t>
            </w:r>
          </w:p>
        </w:tc>
        <w:tc>
          <w:tcPr>
            <w:tcW w:w="2393" w:type="dxa"/>
          </w:tcPr>
          <w:p w:rsidR="006217DF" w:rsidRPr="006217DF" w:rsidRDefault="006217DF" w:rsidP="00D45A7F">
            <w:pPr>
              <w:jc w:val="center"/>
              <w:rPr>
                <w:color w:val="000000" w:themeColor="text1"/>
              </w:rPr>
            </w:pPr>
            <w:r w:rsidRPr="006217DF">
              <w:rPr>
                <w:color w:val="000000" w:themeColor="text1"/>
              </w:rPr>
              <w:t>0</w:t>
            </w:r>
          </w:p>
        </w:tc>
        <w:tc>
          <w:tcPr>
            <w:tcW w:w="2393" w:type="dxa"/>
          </w:tcPr>
          <w:p w:rsidR="006217DF" w:rsidRPr="006217DF" w:rsidRDefault="006217DF" w:rsidP="00D45A7F">
            <w:pPr>
              <w:jc w:val="center"/>
              <w:rPr>
                <w:color w:val="000000" w:themeColor="text1"/>
              </w:rPr>
            </w:pPr>
            <w:r w:rsidRPr="006217DF">
              <w:rPr>
                <w:color w:val="000000" w:themeColor="text1"/>
              </w:rPr>
              <w:t>0</w:t>
            </w:r>
          </w:p>
        </w:tc>
        <w:tc>
          <w:tcPr>
            <w:tcW w:w="2393" w:type="dxa"/>
          </w:tcPr>
          <w:p w:rsidR="006217DF" w:rsidRPr="006217DF" w:rsidRDefault="006217DF" w:rsidP="00D45A7F">
            <w:pPr>
              <w:jc w:val="center"/>
              <w:rPr>
                <w:color w:val="000000" w:themeColor="text1"/>
              </w:rPr>
            </w:pPr>
            <w:r w:rsidRPr="006217DF">
              <w:rPr>
                <w:color w:val="000000" w:themeColor="text1"/>
              </w:rPr>
              <w:t>0</w:t>
            </w:r>
          </w:p>
        </w:tc>
      </w:tr>
    </w:tbl>
    <w:p w:rsidR="00262338" w:rsidRPr="006217DF" w:rsidRDefault="00262338" w:rsidP="00D45A7F">
      <w:pPr>
        <w:rPr>
          <w:color w:val="000000" w:themeColor="text1"/>
        </w:rPr>
      </w:pPr>
    </w:p>
    <w:p w:rsidR="00262338" w:rsidRPr="006217DF" w:rsidRDefault="00E55427" w:rsidP="00D45A7F">
      <w:pPr>
        <w:jc w:val="both"/>
        <w:rPr>
          <w:color w:val="000000" w:themeColor="text1"/>
        </w:rPr>
      </w:pPr>
      <w:r w:rsidRPr="006217DF">
        <w:rPr>
          <w:color w:val="000000" w:themeColor="text1"/>
        </w:rPr>
        <w:t>У кожному класі</w:t>
      </w:r>
      <w:r w:rsidR="00262338" w:rsidRPr="006217DF">
        <w:rPr>
          <w:color w:val="000000" w:themeColor="text1"/>
        </w:rPr>
        <w:t xml:space="preserve"> проведені батьківські збори з</w:t>
      </w:r>
      <w:r w:rsidRPr="006217DF">
        <w:rPr>
          <w:color w:val="000000" w:themeColor="text1"/>
        </w:rPr>
        <w:t>а</w:t>
      </w:r>
      <w:r w:rsidR="00262338" w:rsidRPr="006217DF">
        <w:rPr>
          <w:color w:val="000000" w:themeColor="text1"/>
        </w:rPr>
        <w:t xml:space="preserve"> тематикою збереження життя і з</w:t>
      </w:r>
      <w:r w:rsidRPr="006217DF">
        <w:rPr>
          <w:color w:val="000000" w:themeColor="text1"/>
        </w:rPr>
        <w:t>доров'я дітей у позаурочний час,</w:t>
      </w:r>
      <w:r w:rsidR="00262338" w:rsidRPr="006217DF">
        <w:rPr>
          <w:color w:val="000000" w:themeColor="text1"/>
        </w:rPr>
        <w:t xml:space="preserve"> проаналізовані випадки пожеж</w:t>
      </w:r>
      <w:r w:rsidRPr="006217DF">
        <w:rPr>
          <w:color w:val="000000" w:themeColor="text1"/>
        </w:rPr>
        <w:t>, що мали місце на території Харківщини,</w:t>
      </w:r>
      <w:r w:rsidR="00262338" w:rsidRPr="006217DF">
        <w:rPr>
          <w:color w:val="000000" w:themeColor="text1"/>
        </w:rPr>
        <w:t xml:space="preserve">  та порушень правил поведінки на льоду, випадків </w:t>
      </w:r>
      <w:r w:rsidR="00BF6EDB" w:rsidRPr="006217DF">
        <w:rPr>
          <w:color w:val="000000" w:themeColor="text1"/>
        </w:rPr>
        <w:t>дорожньо-транспортних пригод.У</w:t>
      </w:r>
      <w:r w:rsidR="00262338" w:rsidRPr="006217DF">
        <w:rPr>
          <w:color w:val="000000" w:themeColor="text1"/>
        </w:rPr>
        <w:t xml:space="preserve">становлений </w:t>
      </w:r>
      <w:r w:rsidR="00BF6EDB" w:rsidRPr="006217DF">
        <w:rPr>
          <w:color w:val="000000" w:themeColor="text1"/>
        </w:rPr>
        <w:t xml:space="preserve">систематичний </w:t>
      </w:r>
      <w:r w:rsidR="00262338" w:rsidRPr="006217DF">
        <w:rPr>
          <w:color w:val="000000" w:themeColor="text1"/>
        </w:rPr>
        <w:t>контроль адміністрації школи за проведенням інструктажів з техніки безпеки на уроках інформатики, фізичного навчання, фізики, хімії, біо</w:t>
      </w:r>
      <w:r w:rsidR="00BF6EDB" w:rsidRPr="006217DF">
        <w:rPr>
          <w:color w:val="000000" w:themeColor="text1"/>
        </w:rPr>
        <w:t>логії, трудового навчання, тощо.П</w:t>
      </w:r>
      <w:r w:rsidR="00262338" w:rsidRPr="006217DF">
        <w:rPr>
          <w:color w:val="000000" w:themeColor="text1"/>
        </w:rPr>
        <w:t xml:space="preserve">ерсональну відповідальність </w:t>
      </w:r>
      <w:r w:rsidR="00BF6EDB" w:rsidRPr="006217DF">
        <w:rPr>
          <w:color w:val="000000" w:themeColor="text1"/>
        </w:rPr>
        <w:t xml:space="preserve">за організацію безпечних умов життя та здоров'я учнів під час навчально-виховного процесу покладено </w:t>
      </w:r>
      <w:r w:rsidR="00262338" w:rsidRPr="006217DF">
        <w:rPr>
          <w:color w:val="000000" w:themeColor="text1"/>
        </w:rPr>
        <w:t>на заступника директора з виховної роботи</w:t>
      </w:r>
      <w:r w:rsidR="00BF6EDB" w:rsidRPr="006217DF">
        <w:rPr>
          <w:color w:val="000000" w:themeColor="text1"/>
        </w:rPr>
        <w:t>.</w:t>
      </w:r>
    </w:p>
    <w:p w:rsidR="00826F18" w:rsidRPr="006217DF" w:rsidRDefault="00826F18" w:rsidP="00D45A7F">
      <w:pPr>
        <w:pStyle w:val="a6"/>
        <w:tabs>
          <w:tab w:val="left" w:pos="456"/>
        </w:tabs>
        <w:ind w:left="570" w:hanging="570"/>
        <w:jc w:val="right"/>
        <w:rPr>
          <w:color w:val="000000" w:themeColor="text1"/>
          <w:szCs w:val="28"/>
          <w:u w:val="none"/>
        </w:rPr>
      </w:pPr>
    </w:p>
    <w:p w:rsidR="00E36EFD" w:rsidRPr="006217DF" w:rsidRDefault="00E36EFD" w:rsidP="00D45A7F">
      <w:pPr>
        <w:pStyle w:val="a6"/>
        <w:tabs>
          <w:tab w:val="left" w:pos="456"/>
        </w:tabs>
        <w:ind w:left="570" w:hanging="570"/>
        <w:jc w:val="both"/>
        <w:rPr>
          <w:color w:val="000000" w:themeColor="text1"/>
          <w:szCs w:val="28"/>
          <w:u w:val="none"/>
        </w:rPr>
      </w:pPr>
      <w:r w:rsidRPr="006217DF">
        <w:rPr>
          <w:color w:val="000000" w:themeColor="text1"/>
          <w:szCs w:val="28"/>
          <w:u w:val="none"/>
        </w:rPr>
        <w:t>4.6.Забезпечення умов для збереження здоров’я учнів</w:t>
      </w:r>
    </w:p>
    <w:p w:rsidR="00E36EFD" w:rsidRPr="006217DF" w:rsidRDefault="00E36EFD" w:rsidP="00D45A7F">
      <w:pPr>
        <w:jc w:val="both"/>
        <w:rPr>
          <w:color w:val="000000" w:themeColor="text1"/>
        </w:rPr>
      </w:pPr>
      <w:r w:rsidRPr="006217DF">
        <w:rPr>
          <w:color w:val="000000" w:themeColor="text1"/>
        </w:rPr>
        <w:t xml:space="preserve">  У закладі дотримуються необхідних санітарно-гігієнічн</w:t>
      </w:r>
      <w:r w:rsidR="005E0845" w:rsidRPr="006217DF">
        <w:rPr>
          <w:color w:val="000000" w:themeColor="text1"/>
        </w:rPr>
        <w:t>их умов</w:t>
      </w:r>
      <w:r w:rsidRPr="006217DF">
        <w:rPr>
          <w:color w:val="000000" w:themeColor="text1"/>
        </w:rPr>
        <w:t xml:space="preserve"> в організації навчально-виховного процесу. У класних журналах заповнені листи здоров`я учнів, які ведуться медичною сестрою. Школа є учасником обласної мережі </w:t>
      </w:r>
      <w:r w:rsidR="00BF6EDB" w:rsidRPr="006217DF">
        <w:rPr>
          <w:color w:val="000000" w:themeColor="text1"/>
        </w:rPr>
        <w:t>«</w:t>
      </w:r>
      <w:r w:rsidRPr="006217DF">
        <w:rPr>
          <w:color w:val="000000" w:themeColor="text1"/>
        </w:rPr>
        <w:t>Шкіл сприянню здоров'я» з 2004року.   Рівень захворюваності дітей</w:t>
      </w:r>
      <w:r w:rsidR="00BF6EDB" w:rsidRPr="006217DF">
        <w:rPr>
          <w:color w:val="000000" w:themeColor="text1"/>
        </w:rPr>
        <w:t xml:space="preserve"> закладу не перевищує відповідних</w:t>
      </w:r>
      <w:r w:rsidRPr="006217DF">
        <w:rPr>
          <w:color w:val="000000" w:themeColor="text1"/>
        </w:rPr>
        <w:t xml:space="preserve"> показник</w:t>
      </w:r>
      <w:r w:rsidR="00BF6EDB" w:rsidRPr="006217DF">
        <w:rPr>
          <w:color w:val="000000" w:themeColor="text1"/>
        </w:rPr>
        <w:t>іву</w:t>
      </w:r>
      <w:r w:rsidRPr="006217DF">
        <w:rPr>
          <w:color w:val="000000" w:themeColor="text1"/>
        </w:rPr>
        <w:t xml:space="preserve">  міст</w:t>
      </w:r>
      <w:r w:rsidR="00BF6EDB" w:rsidRPr="006217DF">
        <w:rPr>
          <w:color w:val="000000" w:themeColor="text1"/>
        </w:rPr>
        <w:t>і</w:t>
      </w:r>
      <w:r w:rsidR="00352015" w:rsidRPr="006217DF">
        <w:rPr>
          <w:color w:val="000000" w:themeColor="text1"/>
        </w:rPr>
        <w:t xml:space="preserve"> та області, в 2012 році школа лідирувала</w:t>
      </w:r>
      <w:r w:rsidR="00BF6EDB" w:rsidRPr="006217DF">
        <w:rPr>
          <w:color w:val="000000" w:themeColor="text1"/>
        </w:rPr>
        <w:t>з</w:t>
      </w:r>
      <w:r w:rsidRPr="006217DF">
        <w:rPr>
          <w:color w:val="000000" w:themeColor="text1"/>
        </w:rPr>
        <w:t xml:space="preserve"> кількості захворюваності органів зору</w:t>
      </w:r>
      <w:r w:rsidR="00BF6EDB" w:rsidRPr="006217DF">
        <w:rPr>
          <w:color w:val="000000" w:themeColor="text1"/>
        </w:rPr>
        <w:t xml:space="preserve"> (показник -</w:t>
      </w:r>
      <w:r w:rsidRPr="006217DF">
        <w:rPr>
          <w:color w:val="000000" w:themeColor="text1"/>
        </w:rPr>
        <w:t>186,0 на 1 тисячу</w:t>
      </w:r>
      <w:r w:rsidR="00BF6EDB" w:rsidRPr="006217DF">
        <w:rPr>
          <w:color w:val="000000" w:themeColor="text1"/>
        </w:rPr>
        <w:t xml:space="preserve">, середньоміський - </w:t>
      </w:r>
      <w:r w:rsidRPr="006217DF">
        <w:rPr>
          <w:color w:val="000000" w:themeColor="text1"/>
        </w:rPr>
        <w:t>129,5)</w:t>
      </w:r>
      <w:r w:rsidR="00BF6EDB" w:rsidRPr="006217DF">
        <w:rPr>
          <w:color w:val="000000" w:themeColor="text1"/>
        </w:rPr>
        <w:t>.Д</w:t>
      </w:r>
      <w:r w:rsidRPr="006217DF">
        <w:rPr>
          <w:color w:val="000000" w:themeColor="text1"/>
        </w:rPr>
        <w:t>ля профіла</w:t>
      </w:r>
      <w:r w:rsidR="00352015" w:rsidRPr="006217DF">
        <w:rPr>
          <w:color w:val="000000" w:themeColor="text1"/>
        </w:rPr>
        <w:t>ктики хвороби ока використовували</w:t>
      </w:r>
      <w:r w:rsidRPr="006217DF">
        <w:rPr>
          <w:color w:val="000000" w:themeColor="text1"/>
        </w:rPr>
        <w:t>ся гімнастика для очей, дотрим</w:t>
      </w:r>
      <w:r w:rsidR="00352015" w:rsidRPr="006217DF">
        <w:rPr>
          <w:color w:val="000000" w:themeColor="text1"/>
        </w:rPr>
        <w:t>увався режим</w:t>
      </w:r>
      <w:r w:rsidRPr="006217DF">
        <w:rPr>
          <w:color w:val="000000" w:themeColor="text1"/>
        </w:rPr>
        <w:t xml:space="preserve"> достатнього освітлення приміщень</w:t>
      </w:r>
      <w:r w:rsidR="00BF6EDB" w:rsidRPr="006217DF">
        <w:rPr>
          <w:color w:val="000000" w:themeColor="text1"/>
        </w:rPr>
        <w:t>. Д</w:t>
      </w:r>
      <w:r w:rsidR="00352015" w:rsidRPr="006217DF">
        <w:rPr>
          <w:color w:val="000000" w:themeColor="text1"/>
        </w:rPr>
        <w:t>руге місце посідали</w:t>
      </w:r>
      <w:r w:rsidRPr="006217DF">
        <w:rPr>
          <w:color w:val="000000" w:themeColor="text1"/>
        </w:rPr>
        <w:t xml:space="preserve"> серцево-судинні захворювання -98,0 на 1 тисячу (72,9)</w:t>
      </w:r>
      <w:r w:rsidR="00BF6EDB" w:rsidRPr="006217DF">
        <w:rPr>
          <w:color w:val="000000" w:themeColor="text1"/>
        </w:rPr>
        <w:t>. Д</w:t>
      </w:r>
      <w:r w:rsidRPr="006217DF">
        <w:rPr>
          <w:color w:val="000000" w:themeColor="text1"/>
        </w:rPr>
        <w:t>ля профілактики серцево-судинних захворювань проводяться систематично фізкультхвилин</w:t>
      </w:r>
      <w:r w:rsidR="00BF6EDB" w:rsidRPr="006217DF">
        <w:rPr>
          <w:color w:val="000000" w:themeColor="text1"/>
        </w:rPr>
        <w:t>ки на уроках, та рухові ігри на перервах, організовано вживання дітьми кисневих міксів.</w:t>
      </w:r>
      <w:r w:rsidR="00352015" w:rsidRPr="006217DF">
        <w:rPr>
          <w:color w:val="000000" w:themeColor="text1"/>
        </w:rPr>
        <w:t xml:space="preserve"> В 2013 році стан здоров’я учнів покращився, школа посідає середні місця в рейтингах захворюваності серед учнів шкіл міста.</w:t>
      </w:r>
    </w:p>
    <w:p w:rsidR="00826F18" w:rsidRPr="006217DF" w:rsidRDefault="00826F18" w:rsidP="00D45A7F">
      <w:pPr>
        <w:pStyle w:val="a6"/>
        <w:tabs>
          <w:tab w:val="left" w:pos="456"/>
        </w:tabs>
        <w:ind w:left="570" w:hanging="570"/>
        <w:jc w:val="right"/>
        <w:rPr>
          <w:color w:val="000000" w:themeColor="text1"/>
          <w:szCs w:val="28"/>
          <w:u w:val="none"/>
        </w:rPr>
      </w:pPr>
    </w:p>
    <w:p w:rsidR="00E36EFD" w:rsidRPr="006217DF" w:rsidRDefault="00E36EFD" w:rsidP="00D45A7F">
      <w:pPr>
        <w:pStyle w:val="a6"/>
        <w:tabs>
          <w:tab w:val="left" w:pos="456"/>
        </w:tabs>
        <w:ind w:left="570" w:hanging="570"/>
        <w:jc w:val="both"/>
        <w:rPr>
          <w:color w:val="000000" w:themeColor="text1"/>
          <w:szCs w:val="28"/>
          <w:u w:val="none"/>
        </w:rPr>
      </w:pPr>
      <w:r w:rsidRPr="006217DF">
        <w:rPr>
          <w:color w:val="000000" w:themeColor="text1"/>
          <w:szCs w:val="28"/>
          <w:u w:val="none"/>
        </w:rPr>
        <w:t>4.7. Стан фізичного виховання (фізично-оздоровчі заходи, спортивно-масова робота тощо)</w:t>
      </w:r>
    </w:p>
    <w:p w:rsidR="00E36EFD" w:rsidRPr="006217DF" w:rsidRDefault="00E36EFD" w:rsidP="00D45A7F">
      <w:pPr>
        <w:rPr>
          <w:color w:val="000000" w:themeColor="text1"/>
        </w:rPr>
      </w:pPr>
      <w:r w:rsidRPr="006217DF">
        <w:rPr>
          <w:color w:val="000000" w:themeColor="text1"/>
        </w:rPr>
        <w:t>З метою формування здорового способу життя, пі</w:t>
      </w:r>
      <w:r w:rsidR="00131C01" w:rsidRPr="006217DF">
        <w:rPr>
          <w:color w:val="000000" w:themeColor="text1"/>
        </w:rPr>
        <w:t>двищення соціальної активності та</w:t>
      </w:r>
      <w:r w:rsidRPr="006217DF">
        <w:rPr>
          <w:color w:val="000000" w:themeColor="text1"/>
        </w:rPr>
        <w:t xml:space="preserve"> зміцнення здоров’я школярів, виховання учнівської молоді н</w:t>
      </w:r>
      <w:r w:rsidR="00131C01" w:rsidRPr="006217DF">
        <w:rPr>
          <w:color w:val="000000" w:themeColor="text1"/>
        </w:rPr>
        <w:t xml:space="preserve">а традиціях українського народу, </w:t>
      </w:r>
      <w:r w:rsidRPr="006217DF">
        <w:rPr>
          <w:color w:val="000000" w:themeColor="text1"/>
        </w:rPr>
        <w:t>на виконання Указу Президента України від 04.07.2005 № 4013 «Про невідкладні заходи щодо забезпечення функціонування та розвитку освіти в Україні» заклад працював над фізкультурно-оздоровчим комплексом</w:t>
      </w:r>
      <w:r w:rsidR="00131C01" w:rsidRPr="006217DF">
        <w:rPr>
          <w:color w:val="000000" w:themeColor="text1"/>
        </w:rPr>
        <w:t>,</w:t>
      </w:r>
      <w:r w:rsidRPr="006217DF">
        <w:rPr>
          <w:color w:val="000000" w:themeColor="text1"/>
        </w:rPr>
        <w:t xml:space="preserve"> до якого увійшли заходи щодо формування здорового способу життя.</w:t>
      </w:r>
      <w:r w:rsidRPr="006217DF">
        <w:rPr>
          <w:color w:val="000000" w:themeColor="text1"/>
        </w:rPr>
        <w:br/>
        <w:t xml:space="preserve">Учні </w:t>
      </w:r>
      <w:r w:rsidR="00131C01" w:rsidRPr="006217DF">
        <w:rPr>
          <w:color w:val="000000" w:themeColor="text1"/>
        </w:rPr>
        <w:t>школи</w:t>
      </w:r>
      <w:r w:rsidRPr="006217DF">
        <w:rPr>
          <w:color w:val="000000" w:themeColor="text1"/>
        </w:rPr>
        <w:t xml:space="preserve"> беруть участь у міських змаганнях з легкоатлетичних та ігрових </w:t>
      </w:r>
      <w:r w:rsidRPr="006217DF">
        <w:rPr>
          <w:color w:val="000000" w:themeColor="text1"/>
        </w:rPr>
        <w:lastRenderedPageBreak/>
        <w:t>видів спорту.</w:t>
      </w:r>
      <w:r w:rsidR="006217DF">
        <w:rPr>
          <w:color w:val="000000" w:themeColor="text1"/>
        </w:rPr>
        <w:t xml:space="preserve"> </w:t>
      </w:r>
      <w:r w:rsidRPr="006217DF">
        <w:rPr>
          <w:color w:val="000000" w:themeColor="text1"/>
        </w:rPr>
        <w:t xml:space="preserve"> Проведено День здоров’я, конкурс на кращу агітбригаду «За здоровий спосіб життя», </w:t>
      </w:r>
      <w:r w:rsidR="00131C01" w:rsidRPr="006217DF">
        <w:rPr>
          <w:color w:val="000000" w:themeColor="text1"/>
        </w:rPr>
        <w:t>«Спорт протягом життя»</w:t>
      </w:r>
      <w:r w:rsidRPr="006217DF">
        <w:rPr>
          <w:color w:val="000000" w:themeColor="text1"/>
        </w:rPr>
        <w:t xml:space="preserve">, </w:t>
      </w:r>
      <w:r w:rsidR="00131C01" w:rsidRPr="006217DF">
        <w:rPr>
          <w:color w:val="000000" w:themeColor="text1"/>
        </w:rPr>
        <w:t>школярі</w:t>
      </w:r>
      <w:r w:rsidRPr="006217DF">
        <w:rPr>
          <w:color w:val="000000" w:themeColor="text1"/>
        </w:rPr>
        <w:t xml:space="preserve">  брали участь у міському фестивалі «Нащадки козацької слави», проведені години спілкування. На високому рівні проведені форми виховної діяльності «Олімпійський рух на Україні». Учні 5-11-х класів брали активну учать у міських  змаганнях з легкоатлетичного  кросу, футболу, баскетболу, волейболу, плавання. Старшокласники закладу – активні учасники міських агітбригад. Улюбленими залишаються традиційні шкільні спортивні свята – «Нумо, захисник», «Козацькі розваги», «Малі олімпійські ігри». </w:t>
      </w:r>
    </w:p>
    <w:p w:rsidR="00131C01" w:rsidRPr="006217DF" w:rsidRDefault="00E36EFD" w:rsidP="00D45A7F">
      <w:pPr>
        <w:rPr>
          <w:color w:val="000000" w:themeColor="text1"/>
        </w:rPr>
      </w:pPr>
      <w:r w:rsidRPr="006217DF">
        <w:rPr>
          <w:color w:val="000000" w:themeColor="text1"/>
        </w:rPr>
        <w:t>З 1990 року в школі працює турист</w:t>
      </w:r>
      <w:r w:rsidR="00131C01" w:rsidRPr="006217DF">
        <w:rPr>
          <w:color w:val="000000" w:themeColor="text1"/>
        </w:rPr>
        <w:t>сь</w:t>
      </w:r>
      <w:r w:rsidRPr="006217DF">
        <w:rPr>
          <w:color w:val="000000" w:themeColor="text1"/>
        </w:rPr>
        <w:t>ко-краєзнавчий</w:t>
      </w:r>
      <w:r w:rsidR="00131C01" w:rsidRPr="006217DF">
        <w:rPr>
          <w:color w:val="000000" w:themeColor="text1"/>
        </w:rPr>
        <w:t xml:space="preserve"> гурток</w:t>
      </w:r>
      <w:r w:rsidRPr="006217DF">
        <w:rPr>
          <w:color w:val="000000" w:themeColor="text1"/>
        </w:rPr>
        <w:t xml:space="preserve">. </w:t>
      </w:r>
      <w:r w:rsidR="00131C01" w:rsidRPr="006217DF">
        <w:rPr>
          <w:color w:val="000000" w:themeColor="text1"/>
        </w:rPr>
        <w:t>Д</w:t>
      </w:r>
      <w:r w:rsidRPr="006217DF">
        <w:rPr>
          <w:color w:val="000000" w:themeColor="text1"/>
        </w:rPr>
        <w:t>о плану  масових заходів гуртка входять багатоденні категорійні походи</w:t>
      </w:r>
      <w:r w:rsidR="005E0845" w:rsidRPr="006217DF">
        <w:rPr>
          <w:color w:val="000000" w:themeColor="text1"/>
        </w:rPr>
        <w:t>,</w:t>
      </w:r>
      <w:r w:rsidRPr="006217DF">
        <w:rPr>
          <w:color w:val="000000" w:themeColor="text1"/>
        </w:rPr>
        <w:t xml:space="preserve"> а  саме</w:t>
      </w:r>
      <w:r w:rsidR="005E0845" w:rsidRPr="006217DF">
        <w:rPr>
          <w:color w:val="000000" w:themeColor="text1"/>
        </w:rPr>
        <w:t>:</w:t>
      </w:r>
    </w:p>
    <w:p w:rsidR="00131C01" w:rsidRPr="006217DF" w:rsidRDefault="00131C01" w:rsidP="00D45A7F">
      <w:pPr>
        <w:numPr>
          <w:ilvl w:val="0"/>
          <w:numId w:val="44"/>
        </w:numPr>
        <w:rPr>
          <w:color w:val="000000" w:themeColor="text1"/>
          <w:lang w:val="ru-RU"/>
        </w:rPr>
      </w:pPr>
      <w:r w:rsidRPr="006217DF">
        <w:rPr>
          <w:color w:val="000000" w:themeColor="text1"/>
        </w:rPr>
        <w:t>на байдарках по річках області;</w:t>
      </w:r>
    </w:p>
    <w:p w:rsidR="00131C01" w:rsidRPr="006217DF" w:rsidRDefault="00E36EFD" w:rsidP="00D45A7F">
      <w:pPr>
        <w:numPr>
          <w:ilvl w:val="0"/>
          <w:numId w:val="44"/>
        </w:numPr>
        <w:rPr>
          <w:color w:val="000000" w:themeColor="text1"/>
          <w:lang w:val="ru-RU"/>
        </w:rPr>
      </w:pPr>
      <w:r w:rsidRPr="006217DF">
        <w:rPr>
          <w:color w:val="000000" w:themeColor="text1"/>
        </w:rPr>
        <w:t xml:space="preserve"> пішохідні </w:t>
      </w:r>
      <w:r w:rsidR="00131C01" w:rsidRPr="006217DF">
        <w:rPr>
          <w:color w:val="000000" w:themeColor="text1"/>
        </w:rPr>
        <w:t xml:space="preserve">– по </w:t>
      </w:r>
      <w:r w:rsidR="006217DF" w:rsidRPr="006217DF">
        <w:rPr>
          <w:color w:val="000000" w:themeColor="text1"/>
        </w:rPr>
        <w:t>Карпатських</w:t>
      </w:r>
      <w:r w:rsidR="00131C01" w:rsidRPr="006217DF">
        <w:rPr>
          <w:color w:val="000000" w:themeColor="text1"/>
        </w:rPr>
        <w:t xml:space="preserve"> горах:</w:t>
      </w:r>
    </w:p>
    <w:p w:rsidR="00131C01" w:rsidRPr="006217DF" w:rsidRDefault="00E36EFD" w:rsidP="00D45A7F">
      <w:pPr>
        <w:numPr>
          <w:ilvl w:val="0"/>
          <w:numId w:val="44"/>
        </w:numPr>
        <w:rPr>
          <w:color w:val="000000" w:themeColor="text1"/>
          <w:lang w:val="ru-RU"/>
        </w:rPr>
      </w:pPr>
      <w:r w:rsidRPr="006217DF">
        <w:rPr>
          <w:color w:val="000000" w:themeColor="text1"/>
        </w:rPr>
        <w:t xml:space="preserve"> заходи до Дня туриста</w:t>
      </w:r>
      <w:r w:rsidR="00131C01" w:rsidRPr="006217DF">
        <w:rPr>
          <w:color w:val="000000" w:themeColor="text1"/>
        </w:rPr>
        <w:t>;</w:t>
      </w:r>
    </w:p>
    <w:p w:rsidR="00E36EFD" w:rsidRPr="006217DF" w:rsidRDefault="00E36EFD" w:rsidP="00D45A7F">
      <w:pPr>
        <w:numPr>
          <w:ilvl w:val="0"/>
          <w:numId w:val="44"/>
        </w:numPr>
        <w:rPr>
          <w:color w:val="000000" w:themeColor="text1"/>
          <w:lang w:val="ru-RU"/>
        </w:rPr>
      </w:pPr>
      <w:r w:rsidRPr="006217DF">
        <w:rPr>
          <w:color w:val="000000" w:themeColor="text1"/>
        </w:rPr>
        <w:t xml:space="preserve"> забезпечують участь в Чемпіонаті Харківської області з техніки водного туризму.</w:t>
      </w:r>
      <w:r w:rsidRPr="006217DF">
        <w:rPr>
          <w:color w:val="000000" w:themeColor="text1"/>
        </w:rPr>
        <w:br/>
        <w:t xml:space="preserve">  СПОРТИВНІ ДОСЯГНЕННЯ: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4"/>
        <w:gridCol w:w="1456"/>
        <w:gridCol w:w="1474"/>
        <w:gridCol w:w="1768"/>
        <w:gridCol w:w="1752"/>
      </w:tblGrid>
      <w:tr w:rsidR="00EF3E0F" w:rsidRPr="006217DF" w:rsidTr="003D3E66">
        <w:tc>
          <w:tcPr>
            <w:tcW w:w="3404" w:type="dxa"/>
          </w:tcPr>
          <w:p w:rsidR="00EF3E0F" w:rsidRPr="006217DF" w:rsidRDefault="00EF3E0F" w:rsidP="00D45A7F">
            <w:pPr>
              <w:jc w:val="center"/>
              <w:rPr>
                <w:color w:val="000000" w:themeColor="text1"/>
              </w:rPr>
            </w:pPr>
            <w:r w:rsidRPr="006217DF">
              <w:rPr>
                <w:color w:val="000000" w:themeColor="text1"/>
              </w:rPr>
              <w:t>Назва</w:t>
            </w:r>
          </w:p>
          <w:p w:rsidR="00EF3E0F" w:rsidRPr="006217DF" w:rsidRDefault="00EF3E0F" w:rsidP="00D45A7F">
            <w:pPr>
              <w:jc w:val="center"/>
              <w:rPr>
                <w:color w:val="000000" w:themeColor="text1"/>
              </w:rPr>
            </w:pPr>
            <w:r w:rsidRPr="006217DF">
              <w:rPr>
                <w:color w:val="000000" w:themeColor="text1"/>
              </w:rPr>
              <w:t>змагань</w:t>
            </w:r>
          </w:p>
        </w:tc>
        <w:tc>
          <w:tcPr>
            <w:tcW w:w="1456" w:type="dxa"/>
          </w:tcPr>
          <w:p w:rsidR="00EF3E0F" w:rsidRPr="006217DF" w:rsidRDefault="00EF3E0F" w:rsidP="00621798">
            <w:pPr>
              <w:jc w:val="center"/>
              <w:rPr>
                <w:color w:val="000000" w:themeColor="text1"/>
              </w:rPr>
            </w:pPr>
            <w:r w:rsidRPr="006217DF">
              <w:rPr>
                <w:color w:val="000000" w:themeColor="text1"/>
              </w:rPr>
              <w:t>2011/2012</w:t>
            </w:r>
          </w:p>
        </w:tc>
        <w:tc>
          <w:tcPr>
            <w:tcW w:w="1474" w:type="dxa"/>
          </w:tcPr>
          <w:p w:rsidR="00EF3E0F" w:rsidRPr="006217DF" w:rsidRDefault="00EF3E0F" w:rsidP="00621798">
            <w:pPr>
              <w:jc w:val="center"/>
              <w:rPr>
                <w:color w:val="000000" w:themeColor="text1"/>
              </w:rPr>
            </w:pPr>
            <w:r w:rsidRPr="006217DF">
              <w:rPr>
                <w:color w:val="000000" w:themeColor="text1"/>
              </w:rPr>
              <w:t>2012/2013</w:t>
            </w:r>
          </w:p>
        </w:tc>
        <w:tc>
          <w:tcPr>
            <w:tcW w:w="1768" w:type="dxa"/>
          </w:tcPr>
          <w:p w:rsidR="00EF3E0F" w:rsidRPr="006217DF" w:rsidRDefault="00EF3E0F" w:rsidP="00D45A7F">
            <w:pPr>
              <w:jc w:val="center"/>
              <w:rPr>
                <w:color w:val="000000" w:themeColor="text1"/>
              </w:rPr>
            </w:pPr>
            <w:r w:rsidRPr="006217DF">
              <w:rPr>
                <w:color w:val="000000" w:themeColor="text1"/>
              </w:rPr>
              <w:t>2013/2014</w:t>
            </w:r>
          </w:p>
        </w:tc>
        <w:tc>
          <w:tcPr>
            <w:tcW w:w="1752" w:type="dxa"/>
          </w:tcPr>
          <w:p w:rsidR="00EF3E0F" w:rsidRPr="006217DF" w:rsidRDefault="00EF3E0F" w:rsidP="00D45A7F">
            <w:pPr>
              <w:jc w:val="center"/>
              <w:rPr>
                <w:color w:val="000000" w:themeColor="text1"/>
              </w:rPr>
            </w:pPr>
            <w:r w:rsidRPr="006217DF">
              <w:rPr>
                <w:color w:val="000000" w:themeColor="text1"/>
              </w:rPr>
              <w:t>2014/2015</w:t>
            </w:r>
          </w:p>
        </w:tc>
      </w:tr>
      <w:tr w:rsidR="003D3E66" w:rsidRPr="006217DF" w:rsidTr="003D3E66">
        <w:tc>
          <w:tcPr>
            <w:tcW w:w="3404" w:type="dxa"/>
          </w:tcPr>
          <w:p w:rsidR="003D3E66" w:rsidRPr="006217DF" w:rsidRDefault="003D3E66" w:rsidP="00D45A7F">
            <w:pPr>
              <w:rPr>
                <w:color w:val="000000" w:themeColor="text1"/>
              </w:rPr>
            </w:pPr>
            <w:r w:rsidRPr="006217DF">
              <w:rPr>
                <w:color w:val="000000" w:themeColor="text1"/>
              </w:rPr>
              <w:t>Плавання</w:t>
            </w:r>
          </w:p>
        </w:tc>
        <w:tc>
          <w:tcPr>
            <w:tcW w:w="1456" w:type="dxa"/>
          </w:tcPr>
          <w:p w:rsidR="003D3E66" w:rsidRPr="006217DF" w:rsidRDefault="003D3E66" w:rsidP="00621798">
            <w:pPr>
              <w:jc w:val="center"/>
              <w:rPr>
                <w:color w:val="000000" w:themeColor="text1"/>
              </w:rPr>
            </w:pPr>
            <w:r w:rsidRPr="006217DF">
              <w:rPr>
                <w:color w:val="000000" w:themeColor="text1"/>
              </w:rPr>
              <w:t>ІІІ місце</w:t>
            </w:r>
          </w:p>
        </w:tc>
        <w:tc>
          <w:tcPr>
            <w:tcW w:w="1474" w:type="dxa"/>
          </w:tcPr>
          <w:p w:rsidR="003D3E66" w:rsidRPr="006217DF" w:rsidRDefault="003D3E66" w:rsidP="00621798">
            <w:pPr>
              <w:jc w:val="center"/>
              <w:rPr>
                <w:color w:val="000000" w:themeColor="text1"/>
              </w:rPr>
            </w:pPr>
            <w:r w:rsidRPr="006217DF">
              <w:rPr>
                <w:color w:val="000000" w:themeColor="text1"/>
              </w:rPr>
              <w:t>І місце</w:t>
            </w:r>
          </w:p>
        </w:tc>
        <w:tc>
          <w:tcPr>
            <w:tcW w:w="1768" w:type="dxa"/>
          </w:tcPr>
          <w:p w:rsidR="003D3E66" w:rsidRPr="006217DF" w:rsidRDefault="003D3E66" w:rsidP="00D45A7F">
            <w:pPr>
              <w:jc w:val="center"/>
              <w:rPr>
                <w:color w:val="000000" w:themeColor="text1"/>
              </w:rPr>
            </w:pPr>
            <w:r w:rsidRPr="006217DF">
              <w:rPr>
                <w:color w:val="000000" w:themeColor="text1"/>
              </w:rPr>
              <w:t>Не проводились</w:t>
            </w:r>
          </w:p>
        </w:tc>
        <w:tc>
          <w:tcPr>
            <w:tcW w:w="1752" w:type="dxa"/>
          </w:tcPr>
          <w:p w:rsidR="003D3E66" w:rsidRPr="006217DF" w:rsidRDefault="003D3E66" w:rsidP="00AB423E">
            <w:pPr>
              <w:jc w:val="center"/>
              <w:rPr>
                <w:color w:val="000000" w:themeColor="text1"/>
              </w:rPr>
            </w:pPr>
            <w:r w:rsidRPr="006217DF">
              <w:rPr>
                <w:color w:val="000000" w:themeColor="text1"/>
              </w:rPr>
              <w:t>Не проводились</w:t>
            </w:r>
          </w:p>
        </w:tc>
      </w:tr>
      <w:tr w:rsidR="003D3E66" w:rsidRPr="006217DF" w:rsidTr="003D3E66">
        <w:tc>
          <w:tcPr>
            <w:tcW w:w="3404" w:type="dxa"/>
          </w:tcPr>
          <w:p w:rsidR="003D3E66" w:rsidRPr="006217DF" w:rsidRDefault="003D3E66" w:rsidP="00D45A7F">
            <w:pPr>
              <w:rPr>
                <w:color w:val="000000" w:themeColor="text1"/>
              </w:rPr>
            </w:pPr>
            <w:r w:rsidRPr="006217DF">
              <w:rPr>
                <w:color w:val="000000" w:themeColor="text1"/>
              </w:rPr>
              <w:t>Футбол.</w:t>
            </w:r>
          </w:p>
        </w:tc>
        <w:tc>
          <w:tcPr>
            <w:tcW w:w="1456" w:type="dxa"/>
          </w:tcPr>
          <w:p w:rsidR="003D3E66" w:rsidRPr="006217DF" w:rsidRDefault="003D3E66" w:rsidP="00621798">
            <w:pPr>
              <w:jc w:val="center"/>
              <w:rPr>
                <w:color w:val="000000" w:themeColor="text1"/>
              </w:rPr>
            </w:pPr>
            <w:r w:rsidRPr="006217DF">
              <w:rPr>
                <w:color w:val="000000" w:themeColor="text1"/>
              </w:rPr>
              <w:t>Участь</w:t>
            </w:r>
          </w:p>
        </w:tc>
        <w:tc>
          <w:tcPr>
            <w:tcW w:w="1474" w:type="dxa"/>
          </w:tcPr>
          <w:p w:rsidR="003D3E66" w:rsidRPr="006217DF" w:rsidRDefault="003D3E66" w:rsidP="00621798">
            <w:pPr>
              <w:jc w:val="center"/>
              <w:rPr>
                <w:color w:val="000000" w:themeColor="text1"/>
              </w:rPr>
            </w:pPr>
            <w:r w:rsidRPr="006217DF">
              <w:rPr>
                <w:color w:val="000000" w:themeColor="text1"/>
              </w:rPr>
              <w:t>Участь</w:t>
            </w:r>
          </w:p>
        </w:tc>
        <w:tc>
          <w:tcPr>
            <w:tcW w:w="1768" w:type="dxa"/>
          </w:tcPr>
          <w:p w:rsidR="003D3E66" w:rsidRPr="006217DF" w:rsidRDefault="003D3E66" w:rsidP="00D45A7F">
            <w:pPr>
              <w:jc w:val="center"/>
              <w:rPr>
                <w:color w:val="000000" w:themeColor="text1"/>
              </w:rPr>
            </w:pPr>
            <w:r w:rsidRPr="006217DF">
              <w:rPr>
                <w:color w:val="000000" w:themeColor="text1"/>
              </w:rPr>
              <w:t>ІІ місце</w:t>
            </w:r>
          </w:p>
        </w:tc>
        <w:tc>
          <w:tcPr>
            <w:tcW w:w="1752" w:type="dxa"/>
          </w:tcPr>
          <w:p w:rsidR="003D3E66" w:rsidRPr="006217DF" w:rsidRDefault="003D3E66" w:rsidP="00AB423E">
            <w:pPr>
              <w:jc w:val="center"/>
              <w:rPr>
                <w:color w:val="000000" w:themeColor="text1"/>
              </w:rPr>
            </w:pPr>
            <w:r w:rsidRPr="006217DF">
              <w:rPr>
                <w:color w:val="000000" w:themeColor="text1"/>
              </w:rPr>
              <w:t>ІІ місце</w:t>
            </w:r>
          </w:p>
        </w:tc>
      </w:tr>
      <w:tr w:rsidR="003D3E66" w:rsidRPr="006217DF" w:rsidTr="003D3E66">
        <w:tc>
          <w:tcPr>
            <w:tcW w:w="3404" w:type="dxa"/>
          </w:tcPr>
          <w:p w:rsidR="003D3E66" w:rsidRPr="006217DF" w:rsidRDefault="003D3E66" w:rsidP="00D45A7F">
            <w:pPr>
              <w:rPr>
                <w:color w:val="000000" w:themeColor="text1"/>
              </w:rPr>
            </w:pPr>
            <w:r w:rsidRPr="006217DF">
              <w:rPr>
                <w:color w:val="000000" w:themeColor="text1"/>
              </w:rPr>
              <w:t>Естафетне плавання</w:t>
            </w:r>
          </w:p>
        </w:tc>
        <w:tc>
          <w:tcPr>
            <w:tcW w:w="1456" w:type="dxa"/>
          </w:tcPr>
          <w:p w:rsidR="003D3E66" w:rsidRPr="006217DF" w:rsidRDefault="003D3E66" w:rsidP="00621798">
            <w:pPr>
              <w:jc w:val="center"/>
              <w:rPr>
                <w:color w:val="000000" w:themeColor="text1"/>
              </w:rPr>
            </w:pPr>
            <w:r w:rsidRPr="006217DF">
              <w:rPr>
                <w:color w:val="000000" w:themeColor="text1"/>
              </w:rPr>
              <w:t>Участь</w:t>
            </w:r>
          </w:p>
        </w:tc>
        <w:tc>
          <w:tcPr>
            <w:tcW w:w="1474" w:type="dxa"/>
          </w:tcPr>
          <w:p w:rsidR="003D3E66" w:rsidRPr="006217DF" w:rsidRDefault="003D3E66" w:rsidP="00621798">
            <w:pPr>
              <w:jc w:val="center"/>
              <w:rPr>
                <w:color w:val="000000" w:themeColor="text1"/>
              </w:rPr>
            </w:pPr>
            <w:r w:rsidRPr="006217DF">
              <w:rPr>
                <w:color w:val="000000" w:themeColor="text1"/>
              </w:rPr>
              <w:t>Участь</w:t>
            </w:r>
          </w:p>
        </w:tc>
        <w:tc>
          <w:tcPr>
            <w:tcW w:w="1768" w:type="dxa"/>
          </w:tcPr>
          <w:p w:rsidR="003D3E66" w:rsidRPr="006217DF" w:rsidRDefault="003D3E66" w:rsidP="00D45A7F">
            <w:pPr>
              <w:jc w:val="center"/>
              <w:rPr>
                <w:color w:val="000000" w:themeColor="text1"/>
              </w:rPr>
            </w:pPr>
            <w:r w:rsidRPr="006217DF">
              <w:rPr>
                <w:color w:val="000000" w:themeColor="text1"/>
              </w:rPr>
              <w:t>Не проводились</w:t>
            </w:r>
          </w:p>
        </w:tc>
        <w:tc>
          <w:tcPr>
            <w:tcW w:w="1752" w:type="dxa"/>
          </w:tcPr>
          <w:p w:rsidR="003D3E66" w:rsidRPr="006217DF" w:rsidRDefault="003D3E66" w:rsidP="00D45A7F">
            <w:pPr>
              <w:jc w:val="center"/>
              <w:rPr>
                <w:color w:val="000000" w:themeColor="text1"/>
              </w:rPr>
            </w:pPr>
          </w:p>
        </w:tc>
      </w:tr>
      <w:tr w:rsidR="003D3E66" w:rsidRPr="006217DF" w:rsidTr="003D3E66">
        <w:tc>
          <w:tcPr>
            <w:tcW w:w="3404" w:type="dxa"/>
          </w:tcPr>
          <w:p w:rsidR="003D3E66" w:rsidRPr="006217DF" w:rsidRDefault="003D3E66" w:rsidP="00D45A7F">
            <w:pPr>
              <w:rPr>
                <w:color w:val="000000" w:themeColor="text1"/>
              </w:rPr>
            </w:pPr>
            <w:r w:rsidRPr="006217DF">
              <w:rPr>
                <w:color w:val="000000" w:themeColor="text1"/>
              </w:rPr>
              <w:t>Футбол. На приз клубу</w:t>
            </w:r>
          </w:p>
          <w:p w:rsidR="003D3E66" w:rsidRPr="006217DF" w:rsidRDefault="003D3E66" w:rsidP="00D45A7F">
            <w:pPr>
              <w:rPr>
                <w:color w:val="000000" w:themeColor="text1"/>
              </w:rPr>
            </w:pPr>
            <w:r w:rsidRPr="006217DF">
              <w:rPr>
                <w:color w:val="000000" w:themeColor="text1"/>
              </w:rPr>
              <w:t>«Шкіряний м'яч»</w:t>
            </w:r>
          </w:p>
        </w:tc>
        <w:tc>
          <w:tcPr>
            <w:tcW w:w="1456" w:type="dxa"/>
          </w:tcPr>
          <w:p w:rsidR="003D3E66" w:rsidRPr="006217DF" w:rsidRDefault="003D3E66" w:rsidP="00621798">
            <w:pPr>
              <w:jc w:val="center"/>
              <w:rPr>
                <w:color w:val="000000" w:themeColor="text1"/>
              </w:rPr>
            </w:pPr>
            <w:r w:rsidRPr="006217DF">
              <w:rPr>
                <w:color w:val="000000" w:themeColor="text1"/>
              </w:rPr>
              <w:t>ІІІ місце</w:t>
            </w:r>
          </w:p>
        </w:tc>
        <w:tc>
          <w:tcPr>
            <w:tcW w:w="1474" w:type="dxa"/>
          </w:tcPr>
          <w:p w:rsidR="003D3E66" w:rsidRPr="006217DF" w:rsidRDefault="003D3E66" w:rsidP="00621798">
            <w:pPr>
              <w:jc w:val="center"/>
              <w:rPr>
                <w:color w:val="000000" w:themeColor="text1"/>
              </w:rPr>
            </w:pPr>
            <w:r w:rsidRPr="006217DF">
              <w:rPr>
                <w:color w:val="000000" w:themeColor="text1"/>
              </w:rPr>
              <w:t>ІІІ місце</w:t>
            </w:r>
          </w:p>
        </w:tc>
        <w:tc>
          <w:tcPr>
            <w:tcW w:w="1768" w:type="dxa"/>
          </w:tcPr>
          <w:p w:rsidR="003D3E66" w:rsidRPr="006217DF" w:rsidRDefault="003D3E66" w:rsidP="00D45A7F">
            <w:pPr>
              <w:jc w:val="center"/>
              <w:rPr>
                <w:color w:val="000000" w:themeColor="text1"/>
              </w:rPr>
            </w:pPr>
            <w:r w:rsidRPr="006217DF">
              <w:rPr>
                <w:color w:val="000000" w:themeColor="text1"/>
              </w:rPr>
              <w:t>ІІ місце</w:t>
            </w:r>
          </w:p>
        </w:tc>
        <w:tc>
          <w:tcPr>
            <w:tcW w:w="1752" w:type="dxa"/>
          </w:tcPr>
          <w:p w:rsidR="003D3E66" w:rsidRPr="006217DF" w:rsidRDefault="003D3E66" w:rsidP="00AB423E">
            <w:pPr>
              <w:jc w:val="center"/>
              <w:rPr>
                <w:color w:val="000000" w:themeColor="text1"/>
              </w:rPr>
            </w:pPr>
            <w:r w:rsidRPr="006217DF">
              <w:rPr>
                <w:color w:val="000000" w:themeColor="text1"/>
              </w:rPr>
              <w:t>ІІ місце</w:t>
            </w:r>
          </w:p>
        </w:tc>
      </w:tr>
      <w:tr w:rsidR="003D3E66" w:rsidRPr="006217DF" w:rsidTr="003D3E66">
        <w:tc>
          <w:tcPr>
            <w:tcW w:w="3404" w:type="dxa"/>
          </w:tcPr>
          <w:p w:rsidR="003D3E66" w:rsidRPr="006217DF" w:rsidRDefault="003D3E66" w:rsidP="00D45A7F">
            <w:pPr>
              <w:rPr>
                <w:color w:val="000000" w:themeColor="text1"/>
                <w:lang w:val="en-US"/>
              </w:rPr>
            </w:pPr>
            <w:r w:rsidRPr="006217DF">
              <w:rPr>
                <w:color w:val="000000" w:themeColor="text1"/>
                <w:lang w:val="en-US"/>
              </w:rPr>
              <w:t>«</w:t>
            </w:r>
            <w:r w:rsidRPr="006217DF">
              <w:rPr>
                <w:color w:val="000000" w:themeColor="text1"/>
                <w:lang w:val="ru-RU"/>
              </w:rPr>
              <w:t>Нащадкикозацькоїслави</w:t>
            </w:r>
            <w:r w:rsidRPr="006217DF">
              <w:rPr>
                <w:color w:val="000000" w:themeColor="text1"/>
                <w:lang w:val="en-US"/>
              </w:rPr>
              <w:t>»</w:t>
            </w:r>
          </w:p>
        </w:tc>
        <w:tc>
          <w:tcPr>
            <w:tcW w:w="1456" w:type="dxa"/>
          </w:tcPr>
          <w:p w:rsidR="003D3E66" w:rsidRPr="006217DF" w:rsidRDefault="003D3E66" w:rsidP="00621798">
            <w:pPr>
              <w:jc w:val="center"/>
              <w:rPr>
                <w:color w:val="000000" w:themeColor="text1"/>
                <w:lang w:val="en-US"/>
              </w:rPr>
            </w:pPr>
            <w:r w:rsidRPr="006217DF">
              <w:rPr>
                <w:color w:val="000000" w:themeColor="text1"/>
                <w:lang w:val="ru-RU"/>
              </w:rPr>
              <w:t>участь</w:t>
            </w:r>
          </w:p>
        </w:tc>
        <w:tc>
          <w:tcPr>
            <w:tcW w:w="1474" w:type="dxa"/>
          </w:tcPr>
          <w:p w:rsidR="003D3E66" w:rsidRPr="006217DF" w:rsidRDefault="003D3E66" w:rsidP="00621798">
            <w:pPr>
              <w:jc w:val="center"/>
              <w:rPr>
                <w:color w:val="000000" w:themeColor="text1"/>
              </w:rPr>
            </w:pPr>
            <w:r w:rsidRPr="006217DF">
              <w:rPr>
                <w:color w:val="000000" w:themeColor="text1"/>
                <w:lang w:val="ru-RU"/>
              </w:rPr>
              <w:t>І</w:t>
            </w:r>
            <w:r w:rsidRPr="006217DF">
              <w:rPr>
                <w:color w:val="000000" w:themeColor="text1"/>
                <w:lang w:val="en-US"/>
              </w:rPr>
              <w:t xml:space="preserve">V </w:t>
            </w:r>
            <w:r w:rsidRPr="006217DF">
              <w:rPr>
                <w:color w:val="000000" w:themeColor="text1"/>
                <w:lang w:val="ru-RU"/>
              </w:rPr>
              <w:t>місце</w:t>
            </w:r>
          </w:p>
        </w:tc>
        <w:tc>
          <w:tcPr>
            <w:tcW w:w="1768" w:type="dxa"/>
          </w:tcPr>
          <w:p w:rsidR="003D3E66" w:rsidRPr="006217DF" w:rsidRDefault="003D3E66" w:rsidP="00D45A7F">
            <w:pPr>
              <w:jc w:val="center"/>
              <w:rPr>
                <w:color w:val="000000" w:themeColor="text1"/>
              </w:rPr>
            </w:pPr>
            <w:r w:rsidRPr="006217DF">
              <w:rPr>
                <w:color w:val="000000" w:themeColor="text1"/>
                <w:lang w:val="ru-RU"/>
              </w:rPr>
              <w:t>ІІмісце</w:t>
            </w:r>
          </w:p>
        </w:tc>
        <w:tc>
          <w:tcPr>
            <w:tcW w:w="1752" w:type="dxa"/>
          </w:tcPr>
          <w:p w:rsidR="003D3E66" w:rsidRPr="006217DF" w:rsidRDefault="003D3E66" w:rsidP="00AB423E">
            <w:pPr>
              <w:jc w:val="center"/>
              <w:rPr>
                <w:color w:val="000000" w:themeColor="text1"/>
              </w:rPr>
            </w:pPr>
            <w:r>
              <w:rPr>
                <w:color w:val="000000" w:themeColor="text1"/>
                <w:lang w:val="ru-RU"/>
              </w:rPr>
              <w:t>І</w:t>
            </w:r>
            <w:r w:rsidRPr="006217DF">
              <w:rPr>
                <w:color w:val="000000" w:themeColor="text1"/>
                <w:lang w:val="ru-RU"/>
              </w:rPr>
              <w:t>ІІмісце</w:t>
            </w:r>
          </w:p>
        </w:tc>
      </w:tr>
      <w:tr w:rsidR="003D3E66" w:rsidRPr="006217DF" w:rsidTr="003D3E66">
        <w:tc>
          <w:tcPr>
            <w:tcW w:w="3404" w:type="dxa"/>
          </w:tcPr>
          <w:p w:rsidR="003D3E66" w:rsidRPr="006217DF" w:rsidRDefault="003D3E66" w:rsidP="00D45A7F">
            <w:pPr>
              <w:rPr>
                <w:color w:val="000000" w:themeColor="text1"/>
                <w:lang w:val="ru-RU"/>
              </w:rPr>
            </w:pPr>
            <w:r w:rsidRPr="006217DF">
              <w:rPr>
                <w:color w:val="000000" w:themeColor="text1"/>
              </w:rPr>
              <w:t>Техніка водного туризму(байдарки)</w:t>
            </w:r>
          </w:p>
        </w:tc>
        <w:tc>
          <w:tcPr>
            <w:tcW w:w="1456" w:type="dxa"/>
          </w:tcPr>
          <w:p w:rsidR="003D3E66" w:rsidRPr="006217DF" w:rsidRDefault="003D3E66" w:rsidP="00621798">
            <w:pPr>
              <w:jc w:val="center"/>
              <w:rPr>
                <w:color w:val="000000" w:themeColor="text1"/>
                <w:lang w:val="ru-RU"/>
              </w:rPr>
            </w:pPr>
            <w:r w:rsidRPr="006217DF">
              <w:rPr>
                <w:color w:val="000000" w:themeColor="text1"/>
                <w:lang w:val="ru-RU"/>
              </w:rPr>
              <w:t>ІІІ місце</w:t>
            </w:r>
          </w:p>
        </w:tc>
        <w:tc>
          <w:tcPr>
            <w:tcW w:w="1474" w:type="dxa"/>
          </w:tcPr>
          <w:p w:rsidR="003D3E66" w:rsidRPr="006217DF" w:rsidRDefault="003D3E66" w:rsidP="00621798">
            <w:pPr>
              <w:jc w:val="center"/>
              <w:rPr>
                <w:color w:val="000000" w:themeColor="text1"/>
                <w:lang w:val="ru-RU"/>
              </w:rPr>
            </w:pPr>
            <w:r w:rsidRPr="006217DF">
              <w:rPr>
                <w:color w:val="000000" w:themeColor="text1"/>
                <w:lang w:val="ru-RU"/>
              </w:rPr>
              <w:t>ІІІ місце</w:t>
            </w:r>
          </w:p>
        </w:tc>
        <w:tc>
          <w:tcPr>
            <w:tcW w:w="1768" w:type="dxa"/>
          </w:tcPr>
          <w:p w:rsidR="003D3E66" w:rsidRPr="006217DF" w:rsidRDefault="003D3E66" w:rsidP="00D45A7F">
            <w:pPr>
              <w:jc w:val="center"/>
              <w:rPr>
                <w:color w:val="000000" w:themeColor="text1"/>
                <w:lang w:val="ru-RU"/>
              </w:rPr>
            </w:pPr>
            <w:r w:rsidRPr="006217DF">
              <w:rPr>
                <w:color w:val="000000" w:themeColor="text1"/>
                <w:lang w:val="ru-RU"/>
              </w:rPr>
              <w:t>Не брали участь</w:t>
            </w:r>
          </w:p>
        </w:tc>
        <w:tc>
          <w:tcPr>
            <w:tcW w:w="1752" w:type="dxa"/>
          </w:tcPr>
          <w:p w:rsidR="003D3E66" w:rsidRPr="006217DF" w:rsidRDefault="003D3E66" w:rsidP="00AB423E">
            <w:pPr>
              <w:jc w:val="center"/>
              <w:rPr>
                <w:color w:val="000000" w:themeColor="text1"/>
                <w:lang w:val="ru-RU"/>
              </w:rPr>
            </w:pPr>
            <w:r w:rsidRPr="006217DF">
              <w:rPr>
                <w:color w:val="000000" w:themeColor="text1"/>
                <w:lang w:val="ru-RU"/>
              </w:rPr>
              <w:t>ІІ місце</w:t>
            </w:r>
          </w:p>
        </w:tc>
      </w:tr>
      <w:tr w:rsidR="003D3E66" w:rsidRPr="006217DF" w:rsidTr="003D3E66">
        <w:tc>
          <w:tcPr>
            <w:tcW w:w="3404" w:type="dxa"/>
          </w:tcPr>
          <w:p w:rsidR="003D3E66" w:rsidRPr="006217DF" w:rsidRDefault="003D3E66" w:rsidP="00D45A7F">
            <w:pPr>
              <w:rPr>
                <w:color w:val="000000" w:themeColor="text1"/>
              </w:rPr>
            </w:pPr>
            <w:r w:rsidRPr="006217DF">
              <w:rPr>
                <w:color w:val="000000" w:themeColor="text1"/>
              </w:rPr>
              <w:t>Легкоатлетичне чотирьохборство</w:t>
            </w:r>
          </w:p>
        </w:tc>
        <w:tc>
          <w:tcPr>
            <w:tcW w:w="1456" w:type="dxa"/>
          </w:tcPr>
          <w:p w:rsidR="003D3E66" w:rsidRPr="006217DF" w:rsidRDefault="003D3E66" w:rsidP="00621798">
            <w:pPr>
              <w:jc w:val="center"/>
              <w:rPr>
                <w:color w:val="000000" w:themeColor="text1"/>
                <w:lang w:val="ru-RU"/>
              </w:rPr>
            </w:pPr>
          </w:p>
        </w:tc>
        <w:tc>
          <w:tcPr>
            <w:tcW w:w="1474" w:type="dxa"/>
          </w:tcPr>
          <w:p w:rsidR="003D3E66" w:rsidRPr="006217DF" w:rsidRDefault="003D3E66" w:rsidP="00621798">
            <w:pPr>
              <w:jc w:val="center"/>
              <w:rPr>
                <w:color w:val="000000" w:themeColor="text1"/>
                <w:lang w:val="ru-RU"/>
              </w:rPr>
            </w:pPr>
          </w:p>
        </w:tc>
        <w:tc>
          <w:tcPr>
            <w:tcW w:w="1768" w:type="dxa"/>
          </w:tcPr>
          <w:p w:rsidR="003D3E66" w:rsidRPr="006217DF" w:rsidRDefault="003D3E66" w:rsidP="00D45A7F">
            <w:pPr>
              <w:jc w:val="center"/>
              <w:rPr>
                <w:color w:val="000000" w:themeColor="text1"/>
                <w:lang w:val="ru-RU"/>
              </w:rPr>
            </w:pPr>
            <w:r w:rsidRPr="006217DF">
              <w:rPr>
                <w:color w:val="000000" w:themeColor="text1"/>
                <w:lang w:val="ru-RU"/>
              </w:rPr>
              <w:t>І місце</w:t>
            </w:r>
          </w:p>
        </w:tc>
        <w:tc>
          <w:tcPr>
            <w:tcW w:w="1752" w:type="dxa"/>
          </w:tcPr>
          <w:p w:rsidR="003D3E66" w:rsidRPr="006217DF" w:rsidRDefault="003D3E66" w:rsidP="00AB423E">
            <w:pPr>
              <w:jc w:val="center"/>
              <w:rPr>
                <w:color w:val="000000" w:themeColor="text1"/>
                <w:lang w:val="ru-RU"/>
              </w:rPr>
            </w:pPr>
            <w:r w:rsidRPr="006217DF">
              <w:rPr>
                <w:color w:val="000000" w:themeColor="text1"/>
                <w:lang w:val="ru-RU"/>
              </w:rPr>
              <w:t>ІІ місце</w:t>
            </w:r>
          </w:p>
        </w:tc>
      </w:tr>
    </w:tbl>
    <w:p w:rsidR="00374FEE" w:rsidRPr="006217DF" w:rsidRDefault="00C10B54" w:rsidP="00D45A7F">
      <w:pPr>
        <w:pStyle w:val="a6"/>
        <w:tabs>
          <w:tab w:val="left" w:pos="456"/>
        </w:tabs>
        <w:ind w:left="570" w:hanging="570"/>
        <w:jc w:val="both"/>
        <w:rPr>
          <w:color w:val="000000" w:themeColor="text1"/>
          <w:szCs w:val="28"/>
          <w:u w:val="none"/>
        </w:rPr>
      </w:pPr>
      <w:r w:rsidRPr="006217DF">
        <w:rPr>
          <w:color w:val="000000" w:themeColor="text1"/>
          <w:szCs w:val="28"/>
          <w:u w:val="none"/>
        </w:rPr>
        <w:br/>
      </w:r>
      <w:r w:rsidR="00374FEE" w:rsidRPr="006217DF">
        <w:rPr>
          <w:color w:val="000000" w:themeColor="text1"/>
          <w:szCs w:val="28"/>
          <w:u w:val="none"/>
        </w:rPr>
        <w:t>4.8. Організація відпочинку та оздоровлення учнів, педагогічних працівників</w:t>
      </w:r>
    </w:p>
    <w:p w:rsidR="00374FEE" w:rsidRPr="006217DF" w:rsidRDefault="00374FEE" w:rsidP="00D45A7F">
      <w:pPr>
        <w:jc w:val="both"/>
        <w:rPr>
          <w:color w:val="000000" w:themeColor="text1"/>
        </w:rPr>
      </w:pPr>
      <w:r w:rsidRPr="006217DF">
        <w:rPr>
          <w:color w:val="000000" w:themeColor="text1"/>
        </w:rPr>
        <w:t>Адміністрація школи приділяє значну увагу організації відпочинку та оздоровлення учасників навчально-виховного процесу. В школі щорічно працюють дитячий пришкільний оздоровчий заклад  «ПЕРЛИНА» і дитячий заклад праці та відпочинку «БДЖОЛИ».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1"/>
        <w:gridCol w:w="2226"/>
        <w:gridCol w:w="2226"/>
        <w:gridCol w:w="1667"/>
        <w:gridCol w:w="1641"/>
      </w:tblGrid>
      <w:tr w:rsidR="00EF3E0F" w:rsidRPr="006217DF" w:rsidTr="00EF3E0F">
        <w:tc>
          <w:tcPr>
            <w:tcW w:w="2271" w:type="dxa"/>
          </w:tcPr>
          <w:p w:rsidR="00EF3E0F" w:rsidRPr="006217DF" w:rsidRDefault="00EF3E0F" w:rsidP="00D45A7F">
            <w:pPr>
              <w:rPr>
                <w:color w:val="000000" w:themeColor="text1"/>
              </w:rPr>
            </w:pPr>
            <w:r w:rsidRPr="006217DF">
              <w:rPr>
                <w:color w:val="000000" w:themeColor="text1"/>
              </w:rPr>
              <w:t xml:space="preserve">      Назва </w:t>
            </w:r>
          </w:p>
        </w:tc>
        <w:tc>
          <w:tcPr>
            <w:tcW w:w="2226" w:type="dxa"/>
          </w:tcPr>
          <w:p w:rsidR="00EF3E0F" w:rsidRPr="006217DF" w:rsidRDefault="00EF3E0F" w:rsidP="00621798">
            <w:pPr>
              <w:rPr>
                <w:color w:val="000000" w:themeColor="text1"/>
              </w:rPr>
            </w:pPr>
            <w:r w:rsidRPr="006217DF">
              <w:rPr>
                <w:color w:val="000000" w:themeColor="text1"/>
              </w:rPr>
              <w:t>2011/2012</w:t>
            </w:r>
          </w:p>
        </w:tc>
        <w:tc>
          <w:tcPr>
            <w:tcW w:w="2226" w:type="dxa"/>
          </w:tcPr>
          <w:p w:rsidR="00EF3E0F" w:rsidRPr="006217DF" w:rsidRDefault="00EF3E0F" w:rsidP="00621798">
            <w:pPr>
              <w:rPr>
                <w:color w:val="000000" w:themeColor="text1"/>
              </w:rPr>
            </w:pPr>
            <w:r w:rsidRPr="006217DF">
              <w:rPr>
                <w:color w:val="000000" w:themeColor="text1"/>
              </w:rPr>
              <w:t>2012/2013</w:t>
            </w:r>
          </w:p>
        </w:tc>
        <w:tc>
          <w:tcPr>
            <w:tcW w:w="1667" w:type="dxa"/>
          </w:tcPr>
          <w:p w:rsidR="00EF3E0F" w:rsidRPr="006217DF" w:rsidRDefault="00EF3E0F" w:rsidP="00D45A7F">
            <w:pPr>
              <w:rPr>
                <w:color w:val="000000" w:themeColor="text1"/>
              </w:rPr>
            </w:pPr>
            <w:r w:rsidRPr="006217DF">
              <w:rPr>
                <w:color w:val="000000" w:themeColor="text1"/>
              </w:rPr>
              <w:t>2013/2014</w:t>
            </w:r>
          </w:p>
        </w:tc>
        <w:tc>
          <w:tcPr>
            <w:tcW w:w="1641" w:type="dxa"/>
          </w:tcPr>
          <w:p w:rsidR="00EF3E0F" w:rsidRPr="006217DF" w:rsidRDefault="00EF3E0F" w:rsidP="00D45A7F">
            <w:pPr>
              <w:rPr>
                <w:color w:val="000000" w:themeColor="text1"/>
              </w:rPr>
            </w:pPr>
            <w:r w:rsidRPr="006217DF">
              <w:rPr>
                <w:color w:val="000000" w:themeColor="text1"/>
              </w:rPr>
              <w:t>2014/2015</w:t>
            </w:r>
          </w:p>
        </w:tc>
      </w:tr>
      <w:tr w:rsidR="00EF3E0F" w:rsidRPr="006217DF" w:rsidTr="00EF3E0F">
        <w:tc>
          <w:tcPr>
            <w:tcW w:w="2271" w:type="dxa"/>
          </w:tcPr>
          <w:p w:rsidR="00EF3E0F" w:rsidRPr="006217DF" w:rsidRDefault="00EF3E0F" w:rsidP="00D45A7F">
            <w:pPr>
              <w:rPr>
                <w:color w:val="000000" w:themeColor="text1"/>
              </w:rPr>
            </w:pPr>
            <w:r w:rsidRPr="006217DF">
              <w:rPr>
                <w:color w:val="000000" w:themeColor="text1"/>
              </w:rPr>
              <w:t>« ПЕРЛИНА»</w:t>
            </w:r>
          </w:p>
        </w:tc>
        <w:tc>
          <w:tcPr>
            <w:tcW w:w="2226" w:type="dxa"/>
          </w:tcPr>
          <w:p w:rsidR="00EF3E0F" w:rsidRPr="006217DF" w:rsidRDefault="00EF3E0F" w:rsidP="00621798">
            <w:pPr>
              <w:rPr>
                <w:color w:val="000000" w:themeColor="text1"/>
              </w:rPr>
            </w:pPr>
            <w:r w:rsidRPr="006217DF">
              <w:rPr>
                <w:color w:val="000000" w:themeColor="text1"/>
              </w:rPr>
              <w:t>60 учнів</w:t>
            </w:r>
          </w:p>
        </w:tc>
        <w:tc>
          <w:tcPr>
            <w:tcW w:w="2226" w:type="dxa"/>
          </w:tcPr>
          <w:p w:rsidR="00EF3E0F" w:rsidRPr="006217DF" w:rsidRDefault="00EF3E0F" w:rsidP="00621798">
            <w:pPr>
              <w:rPr>
                <w:color w:val="000000" w:themeColor="text1"/>
              </w:rPr>
            </w:pPr>
            <w:r w:rsidRPr="006217DF">
              <w:rPr>
                <w:color w:val="000000" w:themeColor="text1"/>
              </w:rPr>
              <w:t>70 учнів</w:t>
            </w:r>
          </w:p>
        </w:tc>
        <w:tc>
          <w:tcPr>
            <w:tcW w:w="1667" w:type="dxa"/>
          </w:tcPr>
          <w:p w:rsidR="00EF3E0F" w:rsidRPr="006217DF" w:rsidRDefault="00EF3E0F" w:rsidP="00D45A7F">
            <w:pPr>
              <w:rPr>
                <w:color w:val="000000" w:themeColor="text1"/>
              </w:rPr>
            </w:pPr>
            <w:r w:rsidRPr="006217DF">
              <w:rPr>
                <w:color w:val="000000" w:themeColor="text1"/>
              </w:rPr>
              <w:t>70 учнів</w:t>
            </w:r>
          </w:p>
        </w:tc>
        <w:tc>
          <w:tcPr>
            <w:tcW w:w="1641" w:type="dxa"/>
          </w:tcPr>
          <w:p w:rsidR="00EF3E0F" w:rsidRPr="006217DF" w:rsidRDefault="006217DF" w:rsidP="00D45A7F">
            <w:pPr>
              <w:rPr>
                <w:color w:val="000000" w:themeColor="text1"/>
              </w:rPr>
            </w:pPr>
            <w:r w:rsidRPr="006217DF">
              <w:rPr>
                <w:color w:val="000000" w:themeColor="text1"/>
              </w:rPr>
              <w:t>85</w:t>
            </w:r>
          </w:p>
        </w:tc>
      </w:tr>
      <w:tr w:rsidR="00EF3E0F" w:rsidRPr="006217DF" w:rsidTr="00EF3E0F">
        <w:tc>
          <w:tcPr>
            <w:tcW w:w="2271" w:type="dxa"/>
          </w:tcPr>
          <w:p w:rsidR="00EF3E0F" w:rsidRPr="006217DF" w:rsidRDefault="00EF3E0F" w:rsidP="00D45A7F">
            <w:pPr>
              <w:rPr>
                <w:color w:val="000000" w:themeColor="text1"/>
              </w:rPr>
            </w:pPr>
            <w:r w:rsidRPr="006217DF">
              <w:rPr>
                <w:color w:val="000000" w:themeColor="text1"/>
              </w:rPr>
              <w:t>« БДЖОЛИ»</w:t>
            </w:r>
          </w:p>
        </w:tc>
        <w:tc>
          <w:tcPr>
            <w:tcW w:w="2226" w:type="dxa"/>
          </w:tcPr>
          <w:p w:rsidR="00EF3E0F" w:rsidRPr="006217DF" w:rsidRDefault="00EF3E0F" w:rsidP="00621798">
            <w:pPr>
              <w:rPr>
                <w:color w:val="000000" w:themeColor="text1"/>
              </w:rPr>
            </w:pPr>
            <w:r w:rsidRPr="006217DF">
              <w:rPr>
                <w:color w:val="000000" w:themeColor="text1"/>
              </w:rPr>
              <w:t>75 учнів</w:t>
            </w:r>
          </w:p>
        </w:tc>
        <w:tc>
          <w:tcPr>
            <w:tcW w:w="2226" w:type="dxa"/>
          </w:tcPr>
          <w:p w:rsidR="00EF3E0F" w:rsidRPr="006217DF" w:rsidRDefault="00EF3E0F" w:rsidP="00621798">
            <w:pPr>
              <w:tabs>
                <w:tab w:val="center" w:pos="1088"/>
              </w:tabs>
              <w:rPr>
                <w:color w:val="000000" w:themeColor="text1"/>
              </w:rPr>
            </w:pPr>
            <w:r w:rsidRPr="006217DF">
              <w:rPr>
                <w:color w:val="000000" w:themeColor="text1"/>
              </w:rPr>
              <w:t>60 учнів</w:t>
            </w:r>
          </w:p>
        </w:tc>
        <w:tc>
          <w:tcPr>
            <w:tcW w:w="1667" w:type="dxa"/>
          </w:tcPr>
          <w:p w:rsidR="00EF3E0F" w:rsidRPr="006217DF" w:rsidRDefault="00EF3E0F" w:rsidP="00D45A7F">
            <w:pPr>
              <w:tabs>
                <w:tab w:val="center" w:pos="1088"/>
              </w:tabs>
              <w:rPr>
                <w:color w:val="000000" w:themeColor="text1"/>
              </w:rPr>
            </w:pPr>
            <w:r w:rsidRPr="006217DF">
              <w:rPr>
                <w:color w:val="000000" w:themeColor="text1"/>
              </w:rPr>
              <w:t>60 учнів</w:t>
            </w:r>
          </w:p>
        </w:tc>
        <w:tc>
          <w:tcPr>
            <w:tcW w:w="1641" w:type="dxa"/>
          </w:tcPr>
          <w:p w:rsidR="00EF3E0F" w:rsidRPr="006217DF" w:rsidRDefault="006217DF" w:rsidP="00D45A7F">
            <w:pPr>
              <w:tabs>
                <w:tab w:val="center" w:pos="1088"/>
              </w:tabs>
              <w:rPr>
                <w:color w:val="000000" w:themeColor="text1"/>
              </w:rPr>
            </w:pPr>
            <w:r w:rsidRPr="006217DF">
              <w:rPr>
                <w:color w:val="000000" w:themeColor="text1"/>
              </w:rPr>
              <w:t>60</w:t>
            </w:r>
          </w:p>
        </w:tc>
      </w:tr>
    </w:tbl>
    <w:p w:rsidR="00374FEE" w:rsidRPr="006217DF" w:rsidRDefault="00374FEE" w:rsidP="00D45A7F">
      <w:pPr>
        <w:rPr>
          <w:color w:val="000000" w:themeColor="text1"/>
        </w:rPr>
      </w:pPr>
      <w:r w:rsidRPr="006217DF">
        <w:rPr>
          <w:color w:val="000000" w:themeColor="text1"/>
        </w:rPr>
        <w:t>Учні школи вивчають рідний край . Щорічно організовують</w:t>
      </w:r>
      <w:r w:rsidR="003065DE" w:rsidRPr="006217DF">
        <w:rPr>
          <w:color w:val="000000" w:themeColor="text1"/>
        </w:rPr>
        <w:t>ся</w:t>
      </w:r>
      <w:r w:rsidRPr="006217DF">
        <w:rPr>
          <w:color w:val="000000" w:themeColor="text1"/>
        </w:rPr>
        <w:t xml:space="preserve"> екскурсійні п</w:t>
      </w:r>
      <w:r w:rsidR="00C10B54" w:rsidRPr="006217DF">
        <w:rPr>
          <w:color w:val="000000" w:themeColor="text1"/>
        </w:rPr>
        <w:t>оїздки до Харкова, Києва</w:t>
      </w:r>
      <w:r w:rsidRPr="006217DF">
        <w:rPr>
          <w:color w:val="000000" w:themeColor="text1"/>
        </w:rPr>
        <w:t>, Полтави</w:t>
      </w:r>
      <w:r w:rsidR="006D6CE8" w:rsidRPr="006217DF">
        <w:rPr>
          <w:color w:val="000000" w:themeColor="text1"/>
        </w:rPr>
        <w:t>,</w:t>
      </w:r>
      <w:r w:rsidRPr="006217DF">
        <w:rPr>
          <w:color w:val="000000" w:themeColor="text1"/>
        </w:rPr>
        <w:t xml:space="preserve"> тощо. </w:t>
      </w:r>
    </w:p>
    <w:sectPr w:rsidR="00374FEE" w:rsidRPr="006217DF" w:rsidSect="009E221A">
      <w:footerReference w:type="even" r:id="rId7"/>
      <w:footerReference w:type="default" r:id="rId8"/>
      <w:pgSz w:w="11906" w:h="16838" w:code="9"/>
      <w:pgMar w:top="1134" w:right="1134" w:bottom="1134" w:left="1134" w:header="720" w:footer="720"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804" w:rsidRDefault="008F3804">
      <w:r>
        <w:separator/>
      </w:r>
    </w:p>
  </w:endnote>
  <w:endnote w:type="continuationSeparator" w:id="1">
    <w:p w:rsidR="008F3804" w:rsidRDefault="008F3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3E" w:rsidRDefault="00AB423E" w:rsidP="00154A9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B423E" w:rsidRDefault="00AB423E" w:rsidP="002B4BC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3E" w:rsidRDefault="00AB423E" w:rsidP="002B4BC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804" w:rsidRDefault="008F3804">
      <w:r>
        <w:separator/>
      </w:r>
    </w:p>
  </w:footnote>
  <w:footnote w:type="continuationSeparator" w:id="1">
    <w:p w:rsidR="008F3804" w:rsidRDefault="008F3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FAA"/>
    <w:multiLevelType w:val="hybridMultilevel"/>
    <w:tmpl w:val="47B2C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417C2"/>
    <w:multiLevelType w:val="hybridMultilevel"/>
    <w:tmpl w:val="3AE82266"/>
    <w:lvl w:ilvl="0" w:tplc="0419000F">
      <w:start w:val="1"/>
      <w:numFmt w:val="decimal"/>
      <w:lvlText w:val="%1."/>
      <w:lvlJc w:val="left"/>
      <w:pPr>
        <w:ind w:left="759" w:hanging="360"/>
      </w:p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nsid w:val="06A64FBC"/>
    <w:multiLevelType w:val="hybridMultilevel"/>
    <w:tmpl w:val="F87E8BA4"/>
    <w:lvl w:ilvl="0" w:tplc="359C192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2B2E81"/>
    <w:multiLevelType w:val="hybridMultilevel"/>
    <w:tmpl w:val="2592C42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
    <w:nsid w:val="07491D3B"/>
    <w:multiLevelType w:val="hybridMultilevel"/>
    <w:tmpl w:val="F0360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547CF7"/>
    <w:multiLevelType w:val="hybridMultilevel"/>
    <w:tmpl w:val="937A5AD0"/>
    <w:lvl w:ilvl="0" w:tplc="359C192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491903"/>
    <w:multiLevelType w:val="hybridMultilevel"/>
    <w:tmpl w:val="6F9EA4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87632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0F8E747B"/>
    <w:multiLevelType w:val="hybridMultilevel"/>
    <w:tmpl w:val="469C5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C00CB5"/>
    <w:multiLevelType w:val="hybridMultilevel"/>
    <w:tmpl w:val="538C771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15E2388F"/>
    <w:multiLevelType w:val="hybridMultilevel"/>
    <w:tmpl w:val="64EE8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8359F4"/>
    <w:multiLevelType w:val="hybridMultilevel"/>
    <w:tmpl w:val="1258F83C"/>
    <w:lvl w:ilvl="0" w:tplc="4A52A406">
      <w:start w:val="1"/>
      <w:numFmt w:val="decimal"/>
      <w:lvlText w:val="%1."/>
      <w:lvlJc w:val="left"/>
      <w:pPr>
        <w:ind w:left="1440" w:hanging="360"/>
      </w:pPr>
      <w:rPr>
        <w:rFonts w:hint="default"/>
        <w:b/>
        <w:color w:val="auto"/>
        <w:sz w:val="3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0E82CD8"/>
    <w:multiLevelType w:val="hybridMultilevel"/>
    <w:tmpl w:val="AF445B3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104BFE"/>
    <w:multiLevelType w:val="hybridMultilevel"/>
    <w:tmpl w:val="1444DA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36F226A"/>
    <w:multiLevelType w:val="hybridMultilevel"/>
    <w:tmpl w:val="EBDAA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754B38"/>
    <w:multiLevelType w:val="hybridMultilevel"/>
    <w:tmpl w:val="5AC218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50159DA"/>
    <w:multiLevelType w:val="singleLevel"/>
    <w:tmpl w:val="04190005"/>
    <w:lvl w:ilvl="0">
      <w:start w:val="1"/>
      <w:numFmt w:val="bullet"/>
      <w:lvlText w:val=""/>
      <w:lvlJc w:val="left"/>
      <w:pPr>
        <w:tabs>
          <w:tab w:val="num" w:pos="720"/>
        </w:tabs>
        <w:ind w:left="720" w:hanging="360"/>
      </w:pPr>
      <w:rPr>
        <w:rFonts w:ascii="Wingdings" w:hAnsi="Wingdings" w:hint="default"/>
      </w:rPr>
    </w:lvl>
  </w:abstractNum>
  <w:abstractNum w:abstractNumId="17">
    <w:nsid w:val="29BC5DF6"/>
    <w:multiLevelType w:val="hybridMultilevel"/>
    <w:tmpl w:val="BF0017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E90611"/>
    <w:multiLevelType w:val="hybridMultilevel"/>
    <w:tmpl w:val="1EB0AABC"/>
    <w:lvl w:ilvl="0" w:tplc="5D40B7AE">
      <w:start w:val="6"/>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EB3B5B"/>
    <w:multiLevelType w:val="hybridMultilevel"/>
    <w:tmpl w:val="F0360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2C11D9"/>
    <w:multiLevelType w:val="hybridMultilevel"/>
    <w:tmpl w:val="EA94D96A"/>
    <w:lvl w:ilvl="0" w:tplc="5D40B7AE">
      <w:start w:val="6"/>
      <w:numFmt w:val="bullet"/>
      <w:lvlText w:val="-"/>
      <w:lvlJc w:val="left"/>
      <w:pPr>
        <w:tabs>
          <w:tab w:val="num" w:pos="1440"/>
        </w:tabs>
        <w:ind w:left="1440" w:hanging="360"/>
      </w:pPr>
      <w:rPr>
        <w:rFonts w:ascii="Arial" w:eastAsia="Times New Roman" w:hAnsi="Arial" w:cs="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4990C3B"/>
    <w:multiLevelType w:val="hybridMultilevel"/>
    <w:tmpl w:val="B7B2A5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52809E0"/>
    <w:multiLevelType w:val="hybridMultilevel"/>
    <w:tmpl w:val="06AAE6FA"/>
    <w:lvl w:ilvl="0" w:tplc="359C1920">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9146CD0"/>
    <w:multiLevelType w:val="hybridMultilevel"/>
    <w:tmpl w:val="55E0D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A4D4FC1"/>
    <w:multiLevelType w:val="hybridMultilevel"/>
    <w:tmpl w:val="EFF65D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BB1173"/>
    <w:multiLevelType w:val="hybridMultilevel"/>
    <w:tmpl w:val="448E51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3F0CFB"/>
    <w:multiLevelType w:val="hybridMultilevel"/>
    <w:tmpl w:val="67CC5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F386206"/>
    <w:multiLevelType w:val="hybridMultilevel"/>
    <w:tmpl w:val="F87E8BA4"/>
    <w:lvl w:ilvl="0" w:tplc="359C192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460226"/>
    <w:multiLevelType w:val="hybridMultilevel"/>
    <w:tmpl w:val="CCC081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0F51A1D"/>
    <w:multiLevelType w:val="hybridMultilevel"/>
    <w:tmpl w:val="B9F2FA30"/>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212C94"/>
    <w:multiLevelType w:val="hybridMultilevel"/>
    <w:tmpl w:val="E77AE5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C540C7"/>
    <w:multiLevelType w:val="hybridMultilevel"/>
    <w:tmpl w:val="04301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84110E7"/>
    <w:multiLevelType w:val="hybridMultilevel"/>
    <w:tmpl w:val="F0360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61310D"/>
    <w:multiLevelType w:val="hybridMultilevel"/>
    <w:tmpl w:val="DCFC6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D4574B7"/>
    <w:multiLevelType w:val="hybridMultilevel"/>
    <w:tmpl w:val="04301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D914ABF"/>
    <w:multiLevelType w:val="hybridMultilevel"/>
    <w:tmpl w:val="665A01E6"/>
    <w:lvl w:ilvl="0" w:tplc="359C1920">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DA600EF"/>
    <w:multiLevelType w:val="hybridMultilevel"/>
    <w:tmpl w:val="FDB81F10"/>
    <w:lvl w:ilvl="0" w:tplc="B9CEAB9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1E74A2"/>
    <w:multiLevelType w:val="hybridMultilevel"/>
    <w:tmpl w:val="A2F287A4"/>
    <w:lvl w:ilvl="0" w:tplc="30F6C944">
      <w:start w:val="1"/>
      <w:numFmt w:val="decimal"/>
      <w:lvlText w:val="%1."/>
      <w:lvlJc w:val="left"/>
      <w:pPr>
        <w:tabs>
          <w:tab w:val="num" w:pos="720"/>
        </w:tabs>
        <w:ind w:left="720" w:hanging="360"/>
      </w:pPr>
    </w:lvl>
    <w:lvl w:ilvl="1" w:tplc="B5867820" w:tentative="1">
      <w:start w:val="1"/>
      <w:numFmt w:val="decimal"/>
      <w:lvlText w:val="%2."/>
      <w:lvlJc w:val="left"/>
      <w:pPr>
        <w:tabs>
          <w:tab w:val="num" w:pos="1440"/>
        </w:tabs>
        <w:ind w:left="1440" w:hanging="360"/>
      </w:pPr>
    </w:lvl>
    <w:lvl w:ilvl="2" w:tplc="D7C418F4" w:tentative="1">
      <w:start w:val="1"/>
      <w:numFmt w:val="decimal"/>
      <w:lvlText w:val="%3."/>
      <w:lvlJc w:val="left"/>
      <w:pPr>
        <w:tabs>
          <w:tab w:val="num" w:pos="2160"/>
        </w:tabs>
        <w:ind w:left="2160" w:hanging="360"/>
      </w:pPr>
    </w:lvl>
    <w:lvl w:ilvl="3" w:tplc="CBD41402" w:tentative="1">
      <w:start w:val="1"/>
      <w:numFmt w:val="decimal"/>
      <w:lvlText w:val="%4."/>
      <w:lvlJc w:val="left"/>
      <w:pPr>
        <w:tabs>
          <w:tab w:val="num" w:pos="2880"/>
        </w:tabs>
        <w:ind w:left="2880" w:hanging="360"/>
      </w:pPr>
    </w:lvl>
    <w:lvl w:ilvl="4" w:tplc="FC223952" w:tentative="1">
      <w:start w:val="1"/>
      <w:numFmt w:val="decimal"/>
      <w:lvlText w:val="%5."/>
      <w:lvlJc w:val="left"/>
      <w:pPr>
        <w:tabs>
          <w:tab w:val="num" w:pos="3600"/>
        </w:tabs>
        <w:ind w:left="3600" w:hanging="360"/>
      </w:pPr>
    </w:lvl>
    <w:lvl w:ilvl="5" w:tplc="490A9C6C" w:tentative="1">
      <w:start w:val="1"/>
      <w:numFmt w:val="decimal"/>
      <w:lvlText w:val="%6."/>
      <w:lvlJc w:val="left"/>
      <w:pPr>
        <w:tabs>
          <w:tab w:val="num" w:pos="4320"/>
        </w:tabs>
        <w:ind w:left="4320" w:hanging="360"/>
      </w:pPr>
    </w:lvl>
    <w:lvl w:ilvl="6" w:tplc="63AE69BE" w:tentative="1">
      <w:start w:val="1"/>
      <w:numFmt w:val="decimal"/>
      <w:lvlText w:val="%7."/>
      <w:lvlJc w:val="left"/>
      <w:pPr>
        <w:tabs>
          <w:tab w:val="num" w:pos="5040"/>
        </w:tabs>
        <w:ind w:left="5040" w:hanging="360"/>
      </w:pPr>
    </w:lvl>
    <w:lvl w:ilvl="7" w:tplc="F5E4C3BE" w:tentative="1">
      <w:start w:val="1"/>
      <w:numFmt w:val="decimal"/>
      <w:lvlText w:val="%8."/>
      <w:lvlJc w:val="left"/>
      <w:pPr>
        <w:tabs>
          <w:tab w:val="num" w:pos="5760"/>
        </w:tabs>
        <w:ind w:left="5760" w:hanging="360"/>
      </w:pPr>
    </w:lvl>
    <w:lvl w:ilvl="8" w:tplc="DF2AE618" w:tentative="1">
      <w:start w:val="1"/>
      <w:numFmt w:val="decimal"/>
      <w:lvlText w:val="%9."/>
      <w:lvlJc w:val="left"/>
      <w:pPr>
        <w:tabs>
          <w:tab w:val="num" w:pos="6480"/>
        </w:tabs>
        <w:ind w:left="6480" w:hanging="360"/>
      </w:pPr>
    </w:lvl>
  </w:abstractNum>
  <w:abstractNum w:abstractNumId="38">
    <w:nsid w:val="62FC2960"/>
    <w:multiLevelType w:val="hybridMultilevel"/>
    <w:tmpl w:val="0D443334"/>
    <w:lvl w:ilvl="0" w:tplc="5D40B7AE">
      <w:start w:val="6"/>
      <w:numFmt w:val="bullet"/>
      <w:lvlText w:val="-"/>
      <w:lvlJc w:val="left"/>
      <w:pPr>
        <w:tabs>
          <w:tab w:val="num" w:pos="1080"/>
        </w:tabs>
        <w:ind w:left="1080" w:hanging="360"/>
      </w:pPr>
      <w:rPr>
        <w:rFonts w:ascii="Arial" w:eastAsia="Times New Roman" w:hAnsi="Arial" w:cs="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31A30F2"/>
    <w:multiLevelType w:val="hybridMultilevel"/>
    <w:tmpl w:val="006A2FF6"/>
    <w:lvl w:ilvl="0" w:tplc="04190005">
      <w:start w:val="1"/>
      <w:numFmt w:val="bullet"/>
      <w:lvlText w:val=""/>
      <w:lvlJc w:val="left"/>
      <w:pPr>
        <w:tabs>
          <w:tab w:val="num" w:pos="720"/>
        </w:tabs>
        <w:ind w:left="720" w:hanging="360"/>
      </w:pPr>
      <w:rPr>
        <w:rFonts w:ascii="Wingdings" w:hAnsi="Wingdings" w:hint="default"/>
      </w:rPr>
    </w:lvl>
    <w:lvl w:ilvl="1" w:tplc="5D40B7AE">
      <w:start w:val="6"/>
      <w:numFmt w:val="bullet"/>
      <w:lvlText w:val="-"/>
      <w:lvlJc w:val="left"/>
      <w:pPr>
        <w:tabs>
          <w:tab w:val="num" w:pos="1440"/>
        </w:tabs>
        <w:ind w:left="1440" w:hanging="360"/>
      </w:pPr>
      <w:rPr>
        <w:rFonts w:ascii="Arial" w:eastAsia="Times New Roman" w:hAnsi="Arial"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E86CCD"/>
    <w:multiLevelType w:val="hybridMultilevel"/>
    <w:tmpl w:val="8BE8A6C4"/>
    <w:lvl w:ilvl="0" w:tplc="0419000F">
      <w:start w:val="1"/>
      <w:numFmt w:val="decimal"/>
      <w:lvlText w:val="%1."/>
      <w:lvlJc w:val="left"/>
      <w:pPr>
        <w:ind w:left="759" w:hanging="360"/>
      </w:p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41">
    <w:nsid w:val="717322AC"/>
    <w:multiLevelType w:val="multilevel"/>
    <w:tmpl w:val="C3C27BAE"/>
    <w:lvl w:ilvl="0">
      <w:start w:val="1"/>
      <w:numFmt w:val="decimal"/>
      <w:lvlText w:val="%1."/>
      <w:lvlJc w:val="left"/>
      <w:pPr>
        <w:tabs>
          <w:tab w:val="num" w:pos="420"/>
        </w:tabs>
        <w:ind w:left="420" w:hanging="420"/>
      </w:pPr>
    </w:lvl>
    <w:lvl w:ilvl="1">
      <w:start w:val="1"/>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2">
    <w:nsid w:val="71FB0050"/>
    <w:multiLevelType w:val="hybridMultilevel"/>
    <w:tmpl w:val="A7FCE228"/>
    <w:lvl w:ilvl="0" w:tplc="63727B54">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9946B9C"/>
    <w:multiLevelType w:val="hybridMultilevel"/>
    <w:tmpl w:val="44D61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021BB8"/>
    <w:multiLevelType w:val="hybridMultilevel"/>
    <w:tmpl w:val="94F62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39"/>
  </w:num>
  <w:num w:numId="4">
    <w:abstractNumId w:val="30"/>
  </w:num>
  <w:num w:numId="5">
    <w:abstractNumId w:val="29"/>
  </w:num>
  <w:num w:numId="6">
    <w:abstractNumId w:val="18"/>
  </w:num>
  <w:num w:numId="7">
    <w:abstractNumId w:val="12"/>
  </w:num>
  <w:num w:numId="8">
    <w:abstractNumId w:val="33"/>
  </w:num>
  <w:num w:numId="9">
    <w:abstractNumId w:val="38"/>
  </w:num>
  <w:num w:numId="10">
    <w:abstractNumId w:val="20"/>
  </w:num>
  <w:num w:numId="11">
    <w:abstractNumId w:val="3"/>
  </w:num>
  <w:num w:numId="12">
    <w:abstractNumId w:val="17"/>
  </w:num>
  <w:num w:numId="13">
    <w:abstractNumId w:val="42"/>
  </w:num>
  <w:num w:numId="14">
    <w:abstractNumId w:val="25"/>
  </w:num>
  <w:num w:numId="15">
    <w:abstractNumId w:val="26"/>
  </w:num>
  <w:num w:numId="16">
    <w:abstractNumId w:val="2"/>
  </w:num>
  <w:num w:numId="17">
    <w:abstractNumId w:val="36"/>
  </w:num>
  <w:num w:numId="18">
    <w:abstractNumId w:val="4"/>
  </w:num>
  <w:num w:numId="19">
    <w:abstractNumId w:val="31"/>
  </w:num>
  <w:num w:numId="20">
    <w:abstractNumId w:val="37"/>
  </w:num>
  <w:num w:numId="21">
    <w:abstractNumId w:val="14"/>
  </w:num>
  <w:num w:numId="22">
    <w:abstractNumId w:val="21"/>
  </w:num>
  <w:num w:numId="23">
    <w:abstractNumId w:val="13"/>
  </w:num>
  <w:num w:numId="24">
    <w:abstractNumId w:val="44"/>
  </w:num>
  <w:num w:numId="25">
    <w:abstractNumId w:val="1"/>
  </w:num>
  <w:num w:numId="26">
    <w:abstractNumId w:val="6"/>
  </w:num>
  <w:num w:numId="27">
    <w:abstractNumId w:val="40"/>
  </w:num>
  <w:num w:numId="28">
    <w:abstractNumId w:val="27"/>
  </w:num>
  <w:num w:numId="29">
    <w:abstractNumId w:val="5"/>
  </w:num>
  <w:num w:numId="30">
    <w:abstractNumId w:val="35"/>
  </w:num>
  <w:num w:numId="31">
    <w:abstractNumId w:val="22"/>
  </w:num>
  <w:num w:numId="32">
    <w:abstractNumId w:val="0"/>
  </w:num>
  <w:num w:numId="33">
    <w:abstractNumId w:val="19"/>
  </w:num>
  <w:num w:numId="34">
    <w:abstractNumId w:val="43"/>
  </w:num>
  <w:num w:numId="35">
    <w:abstractNumId w:val="34"/>
  </w:num>
  <w:num w:numId="36">
    <w:abstractNumId w:val="32"/>
  </w:num>
  <w:num w:numId="37">
    <w:abstractNumId w:val="24"/>
  </w:num>
  <w:num w:numId="38">
    <w:abstractNumId w:val="10"/>
  </w:num>
  <w:num w:numId="39">
    <w:abstractNumId w:val="8"/>
  </w:num>
  <w:num w:numId="40">
    <w:abstractNumId w:val="15"/>
  </w:num>
  <w:num w:numId="41">
    <w:abstractNumId w:val="11"/>
  </w:num>
  <w:num w:numId="42">
    <w:abstractNumId w:val="28"/>
  </w:num>
  <w:num w:numId="43">
    <w:abstractNumId w:val="23"/>
  </w:num>
  <w:num w:numId="44">
    <w:abstractNumId w:val="9"/>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efaultTabStop w:val="708"/>
  <w:hyphenationZone w:val="425"/>
  <w:drawingGridHorizontalSpacing w:val="57"/>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5D216E"/>
    <w:rsid w:val="000006FB"/>
    <w:rsid w:val="00004D8E"/>
    <w:rsid w:val="00054D84"/>
    <w:rsid w:val="000701DF"/>
    <w:rsid w:val="0007213B"/>
    <w:rsid w:val="00074FAE"/>
    <w:rsid w:val="00076F79"/>
    <w:rsid w:val="00085A92"/>
    <w:rsid w:val="000A1E28"/>
    <w:rsid w:val="000A6190"/>
    <w:rsid w:val="000A6264"/>
    <w:rsid w:val="000B09F1"/>
    <w:rsid w:val="000B2D0E"/>
    <w:rsid w:val="000B7AC5"/>
    <w:rsid w:val="000C5DBA"/>
    <w:rsid w:val="000D043F"/>
    <w:rsid w:val="000D6FBE"/>
    <w:rsid w:val="000D70ED"/>
    <w:rsid w:val="000F4F69"/>
    <w:rsid w:val="000F783A"/>
    <w:rsid w:val="00107391"/>
    <w:rsid w:val="001079CF"/>
    <w:rsid w:val="00110617"/>
    <w:rsid w:val="00110EB6"/>
    <w:rsid w:val="0012183D"/>
    <w:rsid w:val="00121DE6"/>
    <w:rsid w:val="001236FF"/>
    <w:rsid w:val="00131C01"/>
    <w:rsid w:val="001343C2"/>
    <w:rsid w:val="00135B39"/>
    <w:rsid w:val="00135F08"/>
    <w:rsid w:val="00144C15"/>
    <w:rsid w:val="00154A97"/>
    <w:rsid w:val="0015550F"/>
    <w:rsid w:val="00167006"/>
    <w:rsid w:val="00170B05"/>
    <w:rsid w:val="00174E50"/>
    <w:rsid w:val="00195D13"/>
    <w:rsid w:val="00197A75"/>
    <w:rsid w:val="001A2F75"/>
    <w:rsid w:val="001A58AE"/>
    <w:rsid w:val="001B02DF"/>
    <w:rsid w:val="001C1724"/>
    <w:rsid w:val="001D108E"/>
    <w:rsid w:val="001D11A1"/>
    <w:rsid w:val="001D1322"/>
    <w:rsid w:val="001D1E00"/>
    <w:rsid w:val="001D60CA"/>
    <w:rsid w:val="001E606F"/>
    <w:rsid w:val="001E643C"/>
    <w:rsid w:val="001E6E39"/>
    <w:rsid w:val="001F057B"/>
    <w:rsid w:val="001F7233"/>
    <w:rsid w:val="00204D8D"/>
    <w:rsid w:val="00205CED"/>
    <w:rsid w:val="00212AF0"/>
    <w:rsid w:val="0021688C"/>
    <w:rsid w:val="00217801"/>
    <w:rsid w:val="002215C9"/>
    <w:rsid w:val="002215FC"/>
    <w:rsid w:val="00222160"/>
    <w:rsid w:val="00224287"/>
    <w:rsid w:val="00230CA5"/>
    <w:rsid w:val="002319DF"/>
    <w:rsid w:val="00233062"/>
    <w:rsid w:val="00243074"/>
    <w:rsid w:val="00245793"/>
    <w:rsid w:val="00251A3A"/>
    <w:rsid w:val="00253D25"/>
    <w:rsid w:val="0025651A"/>
    <w:rsid w:val="00261A87"/>
    <w:rsid w:val="00262338"/>
    <w:rsid w:val="00262DAD"/>
    <w:rsid w:val="0026595C"/>
    <w:rsid w:val="0026738C"/>
    <w:rsid w:val="002714FD"/>
    <w:rsid w:val="00277A44"/>
    <w:rsid w:val="00292908"/>
    <w:rsid w:val="00292B8F"/>
    <w:rsid w:val="002A67EE"/>
    <w:rsid w:val="002B1A14"/>
    <w:rsid w:val="002B2423"/>
    <w:rsid w:val="002B4BC0"/>
    <w:rsid w:val="002C3706"/>
    <w:rsid w:val="002C3F71"/>
    <w:rsid w:val="002C53C4"/>
    <w:rsid w:val="002D4874"/>
    <w:rsid w:val="002D7E1F"/>
    <w:rsid w:val="002E1792"/>
    <w:rsid w:val="002E78C6"/>
    <w:rsid w:val="002F15DC"/>
    <w:rsid w:val="002F16D4"/>
    <w:rsid w:val="002F6BF4"/>
    <w:rsid w:val="00305026"/>
    <w:rsid w:val="003065DE"/>
    <w:rsid w:val="0031056B"/>
    <w:rsid w:val="00315CCE"/>
    <w:rsid w:val="00317869"/>
    <w:rsid w:val="00335D15"/>
    <w:rsid w:val="00352015"/>
    <w:rsid w:val="003543CC"/>
    <w:rsid w:val="00363274"/>
    <w:rsid w:val="00365C59"/>
    <w:rsid w:val="003664BF"/>
    <w:rsid w:val="003715C5"/>
    <w:rsid w:val="00372C5D"/>
    <w:rsid w:val="00374FEE"/>
    <w:rsid w:val="00377182"/>
    <w:rsid w:val="003830FB"/>
    <w:rsid w:val="0038508E"/>
    <w:rsid w:val="0038511A"/>
    <w:rsid w:val="0038527F"/>
    <w:rsid w:val="00385E65"/>
    <w:rsid w:val="00386531"/>
    <w:rsid w:val="00387C96"/>
    <w:rsid w:val="0039056F"/>
    <w:rsid w:val="003939DF"/>
    <w:rsid w:val="00396612"/>
    <w:rsid w:val="003A7BDC"/>
    <w:rsid w:val="003B313B"/>
    <w:rsid w:val="003C0BDC"/>
    <w:rsid w:val="003D1724"/>
    <w:rsid w:val="003D3E66"/>
    <w:rsid w:val="003D5E26"/>
    <w:rsid w:val="003D65E6"/>
    <w:rsid w:val="003D7329"/>
    <w:rsid w:val="003D76C3"/>
    <w:rsid w:val="003E28BC"/>
    <w:rsid w:val="003E31FF"/>
    <w:rsid w:val="003E41A3"/>
    <w:rsid w:val="003E6DFC"/>
    <w:rsid w:val="00402592"/>
    <w:rsid w:val="00424DF0"/>
    <w:rsid w:val="00431A13"/>
    <w:rsid w:val="004322B0"/>
    <w:rsid w:val="00442F5B"/>
    <w:rsid w:val="004533DB"/>
    <w:rsid w:val="00453D25"/>
    <w:rsid w:val="00464D60"/>
    <w:rsid w:val="004741B1"/>
    <w:rsid w:val="00475150"/>
    <w:rsid w:val="00480941"/>
    <w:rsid w:val="00482A1C"/>
    <w:rsid w:val="00487684"/>
    <w:rsid w:val="00496A98"/>
    <w:rsid w:val="004B272D"/>
    <w:rsid w:val="004D4A48"/>
    <w:rsid w:val="004D550B"/>
    <w:rsid w:val="004E4928"/>
    <w:rsid w:val="004F3024"/>
    <w:rsid w:val="004F4A59"/>
    <w:rsid w:val="004F5B6A"/>
    <w:rsid w:val="00507A6C"/>
    <w:rsid w:val="00514FD7"/>
    <w:rsid w:val="005151AE"/>
    <w:rsid w:val="00516AEB"/>
    <w:rsid w:val="005219F7"/>
    <w:rsid w:val="00530DD9"/>
    <w:rsid w:val="00532D5C"/>
    <w:rsid w:val="00542DE6"/>
    <w:rsid w:val="00551229"/>
    <w:rsid w:val="00556334"/>
    <w:rsid w:val="0056413E"/>
    <w:rsid w:val="00585141"/>
    <w:rsid w:val="00586F14"/>
    <w:rsid w:val="00591C90"/>
    <w:rsid w:val="0059378A"/>
    <w:rsid w:val="005A191F"/>
    <w:rsid w:val="005A4FC4"/>
    <w:rsid w:val="005A7012"/>
    <w:rsid w:val="005A7774"/>
    <w:rsid w:val="005A7D58"/>
    <w:rsid w:val="005B4B27"/>
    <w:rsid w:val="005D216E"/>
    <w:rsid w:val="005E0845"/>
    <w:rsid w:val="005E3946"/>
    <w:rsid w:val="005E4EBC"/>
    <w:rsid w:val="005F05B9"/>
    <w:rsid w:val="005F10EE"/>
    <w:rsid w:val="005F267B"/>
    <w:rsid w:val="005F58FA"/>
    <w:rsid w:val="006154A1"/>
    <w:rsid w:val="00616A22"/>
    <w:rsid w:val="00617D78"/>
    <w:rsid w:val="00621798"/>
    <w:rsid w:val="006217DF"/>
    <w:rsid w:val="0062560D"/>
    <w:rsid w:val="00631B66"/>
    <w:rsid w:val="00631E7C"/>
    <w:rsid w:val="006331B4"/>
    <w:rsid w:val="00633381"/>
    <w:rsid w:val="00635275"/>
    <w:rsid w:val="00635E2B"/>
    <w:rsid w:val="006374DB"/>
    <w:rsid w:val="006441A1"/>
    <w:rsid w:val="00645349"/>
    <w:rsid w:val="006472FC"/>
    <w:rsid w:val="00652CE1"/>
    <w:rsid w:val="0065329B"/>
    <w:rsid w:val="00654012"/>
    <w:rsid w:val="00663D46"/>
    <w:rsid w:val="00664028"/>
    <w:rsid w:val="006770D5"/>
    <w:rsid w:val="00692959"/>
    <w:rsid w:val="006951F7"/>
    <w:rsid w:val="00696637"/>
    <w:rsid w:val="006A1BC1"/>
    <w:rsid w:val="006A6B64"/>
    <w:rsid w:val="006B1419"/>
    <w:rsid w:val="006B733A"/>
    <w:rsid w:val="006D6CE8"/>
    <w:rsid w:val="006E01FF"/>
    <w:rsid w:val="006E5948"/>
    <w:rsid w:val="006F47A0"/>
    <w:rsid w:val="006F588F"/>
    <w:rsid w:val="006F7C56"/>
    <w:rsid w:val="00700A51"/>
    <w:rsid w:val="00701464"/>
    <w:rsid w:val="007036EB"/>
    <w:rsid w:val="00706463"/>
    <w:rsid w:val="00733A42"/>
    <w:rsid w:val="0073680E"/>
    <w:rsid w:val="00740AF7"/>
    <w:rsid w:val="00754627"/>
    <w:rsid w:val="00760E98"/>
    <w:rsid w:val="00765680"/>
    <w:rsid w:val="00770DF5"/>
    <w:rsid w:val="007710C6"/>
    <w:rsid w:val="00772691"/>
    <w:rsid w:val="00775DD3"/>
    <w:rsid w:val="00781C35"/>
    <w:rsid w:val="00782DC8"/>
    <w:rsid w:val="007A0D2F"/>
    <w:rsid w:val="007A1BFC"/>
    <w:rsid w:val="007B4660"/>
    <w:rsid w:val="007C170B"/>
    <w:rsid w:val="007C378C"/>
    <w:rsid w:val="007D0B77"/>
    <w:rsid w:val="007D1E20"/>
    <w:rsid w:val="007D3B38"/>
    <w:rsid w:val="007E1A99"/>
    <w:rsid w:val="007F3FCE"/>
    <w:rsid w:val="00802652"/>
    <w:rsid w:val="00805B42"/>
    <w:rsid w:val="0081570F"/>
    <w:rsid w:val="00821075"/>
    <w:rsid w:val="008255F7"/>
    <w:rsid w:val="00826F18"/>
    <w:rsid w:val="008279B9"/>
    <w:rsid w:val="00831A39"/>
    <w:rsid w:val="00833E9D"/>
    <w:rsid w:val="00835236"/>
    <w:rsid w:val="00835ACD"/>
    <w:rsid w:val="00841932"/>
    <w:rsid w:val="00855251"/>
    <w:rsid w:val="00856D40"/>
    <w:rsid w:val="0086090F"/>
    <w:rsid w:val="008711B2"/>
    <w:rsid w:val="00871374"/>
    <w:rsid w:val="0088322E"/>
    <w:rsid w:val="008871A9"/>
    <w:rsid w:val="00894415"/>
    <w:rsid w:val="00895CB3"/>
    <w:rsid w:val="00896BD3"/>
    <w:rsid w:val="008A2E87"/>
    <w:rsid w:val="008A7DEE"/>
    <w:rsid w:val="008C0368"/>
    <w:rsid w:val="008C264D"/>
    <w:rsid w:val="008C59F2"/>
    <w:rsid w:val="008D3B98"/>
    <w:rsid w:val="008E53A0"/>
    <w:rsid w:val="008E6384"/>
    <w:rsid w:val="008F0824"/>
    <w:rsid w:val="008F3804"/>
    <w:rsid w:val="009132D1"/>
    <w:rsid w:val="00914715"/>
    <w:rsid w:val="009148D0"/>
    <w:rsid w:val="009158E8"/>
    <w:rsid w:val="009246C1"/>
    <w:rsid w:val="009372CA"/>
    <w:rsid w:val="009376A5"/>
    <w:rsid w:val="00937B91"/>
    <w:rsid w:val="00946129"/>
    <w:rsid w:val="00947F94"/>
    <w:rsid w:val="00950A90"/>
    <w:rsid w:val="009547FB"/>
    <w:rsid w:val="009574BA"/>
    <w:rsid w:val="0096558C"/>
    <w:rsid w:val="0096646B"/>
    <w:rsid w:val="00975CCD"/>
    <w:rsid w:val="00990CEE"/>
    <w:rsid w:val="009973E1"/>
    <w:rsid w:val="009A0CB7"/>
    <w:rsid w:val="009A11E7"/>
    <w:rsid w:val="009A28F9"/>
    <w:rsid w:val="009B3CBA"/>
    <w:rsid w:val="009B742E"/>
    <w:rsid w:val="009C35A4"/>
    <w:rsid w:val="009C52A3"/>
    <w:rsid w:val="009D6578"/>
    <w:rsid w:val="009D6680"/>
    <w:rsid w:val="009E221A"/>
    <w:rsid w:val="009F1816"/>
    <w:rsid w:val="009F3ED8"/>
    <w:rsid w:val="009F52D4"/>
    <w:rsid w:val="00A15E91"/>
    <w:rsid w:val="00A22849"/>
    <w:rsid w:val="00A27933"/>
    <w:rsid w:val="00A36D62"/>
    <w:rsid w:val="00A40F16"/>
    <w:rsid w:val="00A43263"/>
    <w:rsid w:val="00A50B93"/>
    <w:rsid w:val="00A61AF6"/>
    <w:rsid w:val="00A7590E"/>
    <w:rsid w:val="00A86D91"/>
    <w:rsid w:val="00A9422B"/>
    <w:rsid w:val="00AB1EA8"/>
    <w:rsid w:val="00AB423E"/>
    <w:rsid w:val="00AB72A9"/>
    <w:rsid w:val="00AC4252"/>
    <w:rsid w:val="00AD0B69"/>
    <w:rsid w:val="00AE59AB"/>
    <w:rsid w:val="00AE6D79"/>
    <w:rsid w:val="00AF3675"/>
    <w:rsid w:val="00B1654A"/>
    <w:rsid w:val="00B31FBC"/>
    <w:rsid w:val="00B41E01"/>
    <w:rsid w:val="00B60873"/>
    <w:rsid w:val="00B739FC"/>
    <w:rsid w:val="00B82C6D"/>
    <w:rsid w:val="00B909E0"/>
    <w:rsid w:val="00BA053E"/>
    <w:rsid w:val="00BA1C5C"/>
    <w:rsid w:val="00BA1E3A"/>
    <w:rsid w:val="00BA52FB"/>
    <w:rsid w:val="00BB2B88"/>
    <w:rsid w:val="00BB7908"/>
    <w:rsid w:val="00BC464C"/>
    <w:rsid w:val="00BC52A8"/>
    <w:rsid w:val="00BC72DC"/>
    <w:rsid w:val="00BD0092"/>
    <w:rsid w:val="00BD7538"/>
    <w:rsid w:val="00BE1977"/>
    <w:rsid w:val="00BE3EF1"/>
    <w:rsid w:val="00BE75B6"/>
    <w:rsid w:val="00BF04E6"/>
    <w:rsid w:val="00BF6EDB"/>
    <w:rsid w:val="00C00475"/>
    <w:rsid w:val="00C10B54"/>
    <w:rsid w:val="00C110EA"/>
    <w:rsid w:val="00C11600"/>
    <w:rsid w:val="00C130F7"/>
    <w:rsid w:val="00C20EC3"/>
    <w:rsid w:val="00C25A1D"/>
    <w:rsid w:val="00C2781F"/>
    <w:rsid w:val="00C301CB"/>
    <w:rsid w:val="00C32914"/>
    <w:rsid w:val="00C373A8"/>
    <w:rsid w:val="00C5644F"/>
    <w:rsid w:val="00C6322C"/>
    <w:rsid w:val="00C641F3"/>
    <w:rsid w:val="00C6506E"/>
    <w:rsid w:val="00C72E45"/>
    <w:rsid w:val="00C8212B"/>
    <w:rsid w:val="00C845ED"/>
    <w:rsid w:val="00C86632"/>
    <w:rsid w:val="00C95491"/>
    <w:rsid w:val="00CA1844"/>
    <w:rsid w:val="00CA24FB"/>
    <w:rsid w:val="00CA2B69"/>
    <w:rsid w:val="00CA4C1E"/>
    <w:rsid w:val="00CB799E"/>
    <w:rsid w:val="00CC55D3"/>
    <w:rsid w:val="00CD0431"/>
    <w:rsid w:val="00CD48DC"/>
    <w:rsid w:val="00CD55C7"/>
    <w:rsid w:val="00CE16D5"/>
    <w:rsid w:val="00CE7971"/>
    <w:rsid w:val="00D0717A"/>
    <w:rsid w:val="00D12F94"/>
    <w:rsid w:val="00D13B40"/>
    <w:rsid w:val="00D22859"/>
    <w:rsid w:val="00D40710"/>
    <w:rsid w:val="00D40F57"/>
    <w:rsid w:val="00D42F75"/>
    <w:rsid w:val="00D4317B"/>
    <w:rsid w:val="00D45845"/>
    <w:rsid w:val="00D45A7F"/>
    <w:rsid w:val="00D53766"/>
    <w:rsid w:val="00D62667"/>
    <w:rsid w:val="00D70E7A"/>
    <w:rsid w:val="00D75AC2"/>
    <w:rsid w:val="00D77783"/>
    <w:rsid w:val="00D77796"/>
    <w:rsid w:val="00D84527"/>
    <w:rsid w:val="00D9405D"/>
    <w:rsid w:val="00DA056C"/>
    <w:rsid w:val="00DA7628"/>
    <w:rsid w:val="00DB5101"/>
    <w:rsid w:val="00DB56E0"/>
    <w:rsid w:val="00DD1831"/>
    <w:rsid w:val="00DD2D3B"/>
    <w:rsid w:val="00DD7D7B"/>
    <w:rsid w:val="00DE355F"/>
    <w:rsid w:val="00DE404D"/>
    <w:rsid w:val="00DF2ABB"/>
    <w:rsid w:val="00DF7109"/>
    <w:rsid w:val="00E00B67"/>
    <w:rsid w:val="00E040D6"/>
    <w:rsid w:val="00E04BAF"/>
    <w:rsid w:val="00E07231"/>
    <w:rsid w:val="00E0723F"/>
    <w:rsid w:val="00E160E1"/>
    <w:rsid w:val="00E22382"/>
    <w:rsid w:val="00E233E6"/>
    <w:rsid w:val="00E33919"/>
    <w:rsid w:val="00E34440"/>
    <w:rsid w:val="00E36EFD"/>
    <w:rsid w:val="00E41953"/>
    <w:rsid w:val="00E43A9A"/>
    <w:rsid w:val="00E4663F"/>
    <w:rsid w:val="00E50D97"/>
    <w:rsid w:val="00E526B2"/>
    <w:rsid w:val="00E55427"/>
    <w:rsid w:val="00E6150A"/>
    <w:rsid w:val="00E632CD"/>
    <w:rsid w:val="00E65314"/>
    <w:rsid w:val="00E658DC"/>
    <w:rsid w:val="00E70EE2"/>
    <w:rsid w:val="00E7342B"/>
    <w:rsid w:val="00E75F3E"/>
    <w:rsid w:val="00E93BD4"/>
    <w:rsid w:val="00E94634"/>
    <w:rsid w:val="00E97CD6"/>
    <w:rsid w:val="00E97E31"/>
    <w:rsid w:val="00EA0299"/>
    <w:rsid w:val="00EB0993"/>
    <w:rsid w:val="00EB3215"/>
    <w:rsid w:val="00EB497E"/>
    <w:rsid w:val="00EB498C"/>
    <w:rsid w:val="00EB50B5"/>
    <w:rsid w:val="00EC7616"/>
    <w:rsid w:val="00ED5BFE"/>
    <w:rsid w:val="00EE146F"/>
    <w:rsid w:val="00EF27A4"/>
    <w:rsid w:val="00EF362C"/>
    <w:rsid w:val="00EF3E0F"/>
    <w:rsid w:val="00F106C1"/>
    <w:rsid w:val="00F12474"/>
    <w:rsid w:val="00F1370B"/>
    <w:rsid w:val="00F16759"/>
    <w:rsid w:val="00F253B4"/>
    <w:rsid w:val="00F42103"/>
    <w:rsid w:val="00F43172"/>
    <w:rsid w:val="00F445D7"/>
    <w:rsid w:val="00F449B1"/>
    <w:rsid w:val="00F46682"/>
    <w:rsid w:val="00F50F6E"/>
    <w:rsid w:val="00F52AC4"/>
    <w:rsid w:val="00F56DF2"/>
    <w:rsid w:val="00F74B2D"/>
    <w:rsid w:val="00F774CE"/>
    <w:rsid w:val="00F778C7"/>
    <w:rsid w:val="00F80637"/>
    <w:rsid w:val="00F81DEB"/>
    <w:rsid w:val="00F827FA"/>
    <w:rsid w:val="00F845CF"/>
    <w:rsid w:val="00F85FED"/>
    <w:rsid w:val="00F86EA4"/>
    <w:rsid w:val="00F91AD2"/>
    <w:rsid w:val="00F91E88"/>
    <w:rsid w:val="00F9541C"/>
    <w:rsid w:val="00FB2FEE"/>
    <w:rsid w:val="00FB35C8"/>
    <w:rsid w:val="00FC6E74"/>
    <w:rsid w:val="00FD2C21"/>
    <w:rsid w:val="00FD44CC"/>
    <w:rsid w:val="00FE3968"/>
    <w:rsid w:val="00FF2418"/>
    <w:rsid w:val="00FF58F8"/>
    <w:rsid w:val="00FF74C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16E"/>
    <w:rPr>
      <w:sz w:val="28"/>
      <w:szCs w:val="28"/>
      <w:lang w:val="uk-UA"/>
    </w:rPr>
  </w:style>
  <w:style w:type="paragraph" w:styleId="1">
    <w:name w:val="heading 1"/>
    <w:basedOn w:val="a"/>
    <w:next w:val="a"/>
    <w:qFormat/>
    <w:rsid w:val="005D216E"/>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900"/>
      <w:jc w:val="center"/>
      <w:outlineLvl w:val="0"/>
    </w:pPr>
    <w:rPr>
      <w:rFonts w:ascii="Arial Narrow" w:hAnsi="Arial Narrow"/>
      <w:b/>
      <w:u w:val="single"/>
      <w:lang w:val="ru-RU"/>
    </w:rPr>
  </w:style>
  <w:style w:type="paragraph" w:styleId="2">
    <w:name w:val="heading 2"/>
    <w:basedOn w:val="a"/>
    <w:next w:val="a"/>
    <w:qFormat/>
    <w:rsid w:val="00B909E0"/>
    <w:pPr>
      <w:keepNext/>
      <w:spacing w:before="240" w:after="60"/>
      <w:outlineLvl w:val="1"/>
    </w:pPr>
    <w:rPr>
      <w:rFonts w:ascii="Arial" w:hAnsi="Arial" w:cs="Arial"/>
      <w:b/>
      <w:bCs/>
      <w:i/>
      <w:iCs/>
    </w:rPr>
  </w:style>
  <w:style w:type="paragraph" w:styleId="3">
    <w:name w:val="heading 3"/>
    <w:basedOn w:val="a"/>
    <w:next w:val="a"/>
    <w:qFormat/>
    <w:rsid w:val="005D216E"/>
    <w:pPr>
      <w:keepNext/>
      <w:spacing w:before="240" w:after="60"/>
      <w:outlineLvl w:val="2"/>
    </w:pPr>
    <w:rPr>
      <w:rFonts w:ascii="Arial" w:hAnsi="Arial" w:cs="Arial"/>
      <w:b/>
      <w:bCs/>
      <w:sz w:val="26"/>
      <w:szCs w:val="26"/>
    </w:rPr>
  </w:style>
  <w:style w:type="paragraph" w:styleId="6">
    <w:name w:val="heading 6"/>
    <w:basedOn w:val="a"/>
    <w:next w:val="a"/>
    <w:qFormat/>
    <w:rsid w:val="005D216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216E"/>
    <w:pPr>
      <w:autoSpaceDE w:val="0"/>
      <w:autoSpaceDN w:val="0"/>
      <w:adjustRightInd w:val="0"/>
      <w:jc w:val="center"/>
    </w:pPr>
    <w:rPr>
      <w:b/>
      <w:bCs/>
      <w:sz w:val="32"/>
      <w:szCs w:val="32"/>
    </w:rPr>
  </w:style>
  <w:style w:type="paragraph" w:styleId="a5">
    <w:name w:val="Body Text Indent"/>
    <w:basedOn w:val="a"/>
    <w:rsid w:val="005D216E"/>
    <w:pPr>
      <w:spacing w:after="120"/>
      <w:ind w:left="283"/>
    </w:pPr>
  </w:style>
  <w:style w:type="paragraph" w:styleId="30">
    <w:name w:val="Body Text Indent 3"/>
    <w:basedOn w:val="a"/>
    <w:rsid w:val="005D21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72" w:lineRule="atLeast"/>
      <w:ind w:firstLine="560"/>
    </w:pPr>
    <w:rPr>
      <w:rFonts w:ascii="Arial Narrow" w:hAnsi="Arial Narrow"/>
      <w:lang w:val="ru-RU"/>
    </w:rPr>
  </w:style>
  <w:style w:type="paragraph" w:styleId="a6">
    <w:name w:val="Title"/>
    <w:basedOn w:val="a"/>
    <w:link w:val="a7"/>
    <w:qFormat/>
    <w:rsid w:val="00D40710"/>
    <w:pPr>
      <w:jc w:val="center"/>
    </w:pPr>
    <w:rPr>
      <w:b/>
      <w:szCs w:val="20"/>
      <w:u w:val="single"/>
    </w:rPr>
  </w:style>
  <w:style w:type="paragraph" w:styleId="a8">
    <w:name w:val="Subtitle"/>
    <w:basedOn w:val="a"/>
    <w:qFormat/>
    <w:rsid w:val="00B909E0"/>
    <w:rPr>
      <w:sz w:val="36"/>
      <w:szCs w:val="24"/>
    </w:rPr>
  </w:style>
  <w:style w:type="character" w:customStyle="1" w:styleId="mw-headline">
    <w:name w:val="mw-headline"/>
    <w:basedOn w:val="a0"/>
    <w:rsid w:val="00B909E0"/>
  </w:style>
  <w:style w:type="table" w:styleId="a9">
    <w:name w:val="Table Grid"/>
    <w:basedOn w:val="a1"/>
    <w:rsid w:val="00070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2B4BC0"/>
    <w:pPr>
      <w:tabs>
        <w:tab w:val="center" w:pos="4677"/>
        <w:tab w:val="right" w:pos="9355"/>
      </w:tabs>
    </w:pPr>
  </w:style>
  <w:style w:type="character" w:styleId="ab">
    <w:name w:val="page number"/>
    <w:basedOn w:val="a0"/>
    <w:rsid w:val="002B4BC0"/>
  </w:style>
  <w:style w:type="paragraph" w:customStyle="1" w:styleId="ac">
    <w:name w:val="Знак Знак Знак Знак"/>
    <w:basedOn w:val="a"/>
    <w:autoRedefine/>
    <w:rsid w:val="00F253B4"/>
    <w:pPr>
      <w:spacing w:after="160" w:line="240" w:lineRule="exact"/>
    </w:pPr>
    <w:rPr>
      <w:rFonts w:ascii="Verdana" w:eastAsia="MS Mincho" w:hAnsi="Verdana"/>
      <w:sz w:val="20"/>
      <w:szCs w:val="20"/>
      <w:lang w:val="en-US" w:eastAsia="en-US"/>
    </w:rPr>
  </w:style>
  <w:style w:type="character" w:customStyle="1" w:styleId="a4">
    <w:name w:val="Основной текст Знак"/>
    <w:link w:val="a3"/>
    <w:rsid w:val="00835236"/>
    <w:rPr>
      <w:b/>
      <w:bCs/>
      <w:sz w:val="32"/>
      <w:szCs w:val="32"/>
    </w:rPr>
  </w:style>
  <w:style w:type="character" w:customStyle="1" w:styleId="a7">
    <w:name w:val="Название Знак"/>
    <w:link w:val="a6"/>
    <w:rsid w:val="004F4A59"/>
    <w:rPr>
      <w:b/>
      <w:sz w:val="28"/>
      <w:u w:val="single"/>
      <w:lang w:val="uk-UA"/>
    </w:rPr>
  </w:style>
  <w:style w:type="paragraph" w:styleId="ad">
    <w:name w:val="header"/>
    <w:basedOn w:val="a"/>
    <w:link w:val="ae"/>
    <w:rsid w:val="00D45A7F"/>
    <w:pPr>
      <w:tabs>
        <w:tab w:val="center" w:pos="4819"/>
        <w:tab w:val="right" w:pos="9639"/>
      </w:tabs>
    </w:pPr>
  </w:style>
  <w:style w:type="character" w:customStyle="1" w:styleId="ae">
    <w:name w:val="Верхний колонтитул Знак"/>
    <w:link w:val="ad"/>
    <w:rsid w:val="00D45A7F"/>
    <w:rPr>
      <w:sz w:val="28"/>
      <w:szCs w:val="28"/>
      <w:lang w:eastAsia="ru-RU"/>
    </w:rPr>
  </w:style>
  <w:style w:type="paragraph" w:styleId="af">
    <w:name w:val="No Spacing"/>
    <w:uiPriority w:val="1"/>
    <w:qFormat/>
    <w:rsid w:val="0075462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469284">
      <w:bodyDiv w:val="1"/>
      <w:marLeft w:val="0"/>
      <w:marRight w:val="0"/>
      <w:marTop w:val="0"/>
      <w:marBottom w:val="0"/>
      <w:divBdr>
        <w:top w:val="none" w:sz="0" w:space="0" w:color="auto"/>
        <w:left w:val="none" w:sz="0" w:space="0" w:color="auto"/>
        <w:bottom w:val="none" w:sz="0" w:space="0" w:color="auto"/>
        <w:right w:val="none" w:sz="0" w:space="0" w:color="auto"/>
      </w:divBdr>
    </w:div>
    <w:div w:id="243036284">
      <w:bodyDiv w:val="1"/>
      <w:marLeft w:val="0"/>
      <w:marRight w:val="0"/>
      <w:marTop w:val="0"/>
      <w:marBottom w:val="0"/>
      <w:divBdr>
        <w:top w:val="none" w:sz="0" w:space="0" w:color="auto"/>
        <w:left w:val="none" w:sz="0" w:space="0" w:color="auto"/>
        <w:bottom w:val="none" w:sz="0" w:space="0" w:color="auto"/>
        <w:right w:val="none" w:sz="0" w:space="0" w:color="auto"/>
      </w:divBdr>
      <w:divsChild>
        <w:div w:id="1976258416">
          <w:marLeft w:val="965"/>
          <w:marRight w:val="0"/>
          <w:marTop w:val="115"/>
          <w:marBottom w:val="0"/>
          <w:divBdr>
            <w:top w:val="none" w:sz="0" w:space="0" w:color="auto"/>
            <w:left w:val="none" w:sz="0" w:space="0" w:color="auto"/>
            <w:bottom w:val="none" w:sz="0" w:space="0" w:color="auto"/>
            <w:right w:val="none" w:sz="0" w:space="0" w:color="auto"/>
          </w:divBdr>
        </w:div>
      </w:divsChild>
    </w:div>
    <w:div w:id="418253366">
      <w:bodyDiv w:val="1"/>
      <w:marLeft w:val="0"/>
      <w:marRight w:val="0"/>
      <w:marTop w:val="0"/>
      <w:marBottom w:val="0"/>
      <w:divBdr>
        <w:top w:val="none" w:sz="0" w:space="0" w:color="auto"/>
        <w:left w:val="none" w:sz="0" w:space="0" w:color="auto"/>
        <w:bottom w:val="none" w:sz="0" w:space="0" w:color="auto"/>
        <w:right w:val="none" w:sz="0" w:space="0" w:color="auto"/>
      </w:divBdr>
    </w:div>
    <w:div w:id="435098821">
      <w:bodyDiv w:val="1"/>
      <w:marLeft w:val="0"/>
      <w:marRight w:val="0"/>
      <w:marTop w:val="0"/>
      <w:marBottom w:val="0"/>
      <w:divBdr>
        <w:top w:val="none" w:sz="0" w:space="0" w:color="auto"/>
        <w:left w:val="none" w:sz="0" w:space="0" w:color="auto"/>
        <w:bottom w:val="none" w:sz="0" w:space="0" w:color="auto"/>
        <w:right w:val="none" w:sz="0" w:space="0" w:color="auto"/>
      </w:divBdr>
    </w:div>
    <w:div w:id="609896505">
      <w:bodyDiv w:val="1"/>
      <w:marLeft w:val="0"/>
      <w:marRight w:val="0"/>
      <w:marTop w:val="0"/>
      <w:marBottom w:val="0"/>
      <w:divBdr>
        <w:top w:val="none" w:sz="0" w:space="0" w:color="auto"/>
        <w:left w:val="none" w:sz="0" w:space="0" w:color="auto"/>
        <w:bottom w:val="none" w:sz="0" w:space="0" w:color="auto"/>
        <w:right w:val="none" w:sz="0" w:space="0" w:color="auto"/>
      </w:divBdr>
      <w:divsChild>
        <w:div w:id="1871138819">
          <w:marLeft w:val="547"/>
          <w:marRight w:val="0"/>
          <w:marTop w:val="115"/>
          <w:marBottom w:val="0"/>
          <w:divBdr>
            <w:top w:val="none" w:sz="0" w:space="0" w:color="auto"/>
            <w:left w:val="none" w:sz="0" w:space="0" w:color="auto"/>
            <w:bottom w:val="none" w:sz="0" w:space="0" w:color="auto"/>
            <w:right w:val="none" w:sz="0" w:space="0" w:color="auto"/>
          </w:divBdr>
        </w:div>
      </w:divsChild>
    </w:div>
    <w:div w:id="892933632">
      <w:bodyDiv w:val="1"/>
      <w:marLeft w:val="0"/>
      <w:marRight w:val="0"/>
      <w:marTop w:val="0"/>
      <w:marBottom w:val="0"/>
      <w:divBdr>
        <w:top w:val="none" w:sz="0" w:space="0" w:color="auto"/>
        <w:left w:val="none" w:sz="0" w:space="0" w:color="auto"/>
        <w:bottom w:val="none" w:sz="0" w:space="0" w:color="auto"/>
        <w:right w:val="none" w:sz="0" w:space="0" w:color="auto"/>
      </w:divBdr>
    </w:div>
    <w:div w:id="1186410378">
      <w:bodyDiv w:val="1"/>
      <w:marLeft w:val="0"/>
      <w:marRight w:val="0"/>
      <w:marTop w:val="0"/>
      <w:marBottom w:val="0"/>
      <w:divBdr>
        <w:top w:val="none" w:sz="0" w:space="0" w:color="auto"/>
        <w:left w:val="none" w:sz="0" w:space="0" w:color="auto"/>
        <w:bottom w:val="none" w:sz="0" w:space="0" w:color="auto"/>
        <w:right w:val="none" w:sz="0" w:space="0" w:color="auto"/>
      </w:divBdr>
    </w:div>
    <w:div w:id="1222667908">
      <w:bodyDiv w:val="1"/>
      <w:marLeft w:val="0"/>
      <w:marRight w:val="0"/>
      <w:marTop w:val="0"/>
      <w:marBottom w:val="0"/>
      <w:divBdr>
        <w:top w:val="none" w:sz="0" w:space="0" w:color="auto"/>
        <w:left w:val="none" w:sz="0" w:space="0" w:color="auto"/>
        <w:bottom w:val="none" w:sz="0" w:space="0" w:color="auto"/>
        <w:right w:val="none" w:sz="0" w:space="0" w:color="auto"/>
      </w:divBdr>
    </w:div>
    <w:div w:id="1226989704">
      <w:bodyDiv w:val="1"/>
      <w:marLeft w:val="0"/>
      <w:marRight w:val="0"/>
      <w:marTop w:val="0"/>
      <w:marBottom w:val="0"/>
      <w:divBdr>
        <w:top w:val="none" w:sz="0" w:space="0" w:color="auto"/>
        <w:left w:val="none" w:sz="0" w:space="0" w:color="auto"/>
        <w:bottom w:val="none" w:sz="0" w:space="0" w:color="auto"/>
        <w:right w:val="none" w:sz="0" w:space="0" w:color="auto"/>
      </w:divBdr>
    </w:div>
    <w:div w:id="1250582694">
      <w:bodyDiv w:val="1"/>
      <w:marLeft w:val="0"/>
      <w:marRight w:val="0"/>
      <w:marTop w:val="0"/>
      <w:marBottom w:val="0"/>
      <w:divBdr>
        <w:top w:val="none" w:sz="0" w:space="0" w:color="auto"/>
        <w:left w:val="none" w:sz="0" w:space="0" w:color="auto"/>
        <w:bottom w:val="none" w:sz="0" w:space="0" w:color="auto"/>
        <w:right w:val="none" w:sz="0" w:space="0" w:color="auto"/>
      </w:divBdr>
    </w:div>
    <w:div w:id="1345666803">
      <w:bodyDiv w:val="1"/>
      <w:marLeft w:val="0"/>
      <w:marRight w:val="0"/>
      <w:marTop w:val="0"/>
      <w:marBottom w:val="0"/>
      <w:divBdr>
        <w:top w:val="none" w:sz="0" w:space="0" w:color="auto"/>
        <w:left w:val="none" w:sz="0" w:space="0" w:color="auto"/>
        <w:bottom w:val="none" w:sz="0" w:space="0" w:color="auto"/>
        <w:right w:val="none" w:sz="0" w:space="0" w:color="auto"/>
      </w:divBdr>
    </w:div>
    <w:div w:id="1346438934">
      <w:bodyDiv w:val="1"/>
      <w:marLeft w:val="0"/>
      <w:marRight w:val="0"/>
      <w:marTop w:val="0"/>
      <w:marBottom w:val="0"/>
      <w:divBdr>
        <w:top w:val="none" w:sz="0" w:space="0" w:color="auto"/>
        <w:left w:val="none" w:sz="0" w:space="0" w:color="auto"/>
        <w:bottom w:val="none" w:sz="0" w:space="0" w:color="auto"/>
        <w:right w:val="none" w:sz="0" w:space="0" w:color="auto"/>
      </w:divBdr>
    </w:div>
    <w:div w:id="1376736242">
      <w:bodyDiv w:val="1"/>
      <w:marLeft w:val="0"/>
      <w:marRight w:val="0"/>
      <w:marTop w:val="0"/>
      <w:marBottom w:val="0"/>
      <w:divBdr>
        <w:top w:val="none" w:sz="0" w:space="0" w:color="auto"/>
        <w:left w:val="none" w:sz="0" w:space="0" w:color="auto"/>
        <w:bottom w:val="none" w:sz="0" w:space="0" w:color="auto"/>
        <w:right w:val="none" w:sz="0" w:space="0" w:color="auto"/>
      </w:divBdr>
    </w:div>
    <w:div w:id="1394082164">
      <w:bodyDiv w:val="1"/>
      <w:marLeft w:val="0"/>
      <w:marRight w:val="0"/>
      <w:marTop w:val="0"/>
      <w:marBottom w:val="0"/>
      <w:divBdr>
        <w:top w:val="none" w:sz="0" w:space="0" w:color="auto"/>
        <w:left w:val="none" w:sz="0" w:space="0" w:color="auto"/>
        <w:bottom w:val="none" w:sz="0" w:space="0" w:color="auto"/>
        <w:right w:val="none" w:sz="0" w:space="0" w:color="auto"/>
      </w:divBdr>
    </w:div>
    <w:div w:id="1642004966">
      <w:bodyDiv w:val="1"/>
      <w:marLeft w:val="0"/>
      <w:marRight w:val="0"/>
      <w:marTop w:val="0"/>
      <w:marBottom w:val="0"/>
      <w:divBdr>
        <w:top w:val="none" w:sz="0" w:space="0" w:color="auto"/>
        <w:left w:val="none" w:sz="0" w:space="0" w:color="auto"/>
        <w:bottom w:val="none" w:sz="0" w:space="0" w:color="auto"/>
        <w:right w:val="none" w:sz="0" w:space="0" w:color="auto"/>
      </w:divBdr>
    </w:div>
    <w:div w:id="1657605264">
      <w:bodyDiv w:val="1"/>
      <w:marLeft w:val="0"/>
      <w:marRight w:val="0"/>
      <w:marTop w:val="0"/>
      <w:marBottom w:val="0"/>
      <w:divBdr>
        <w:top w:val="none" w:sz="0" w:space="0" w:color="auto"/>
        <w:left w:val="none" w:sz="0" w:space="0" w:color="auto"/>
        <w:bottom w:val="none" w:sz="0" w:space="0" w:color="auto"/>
        <w:right w:val="none" w:sz="0" w:space="0" w:color="auto"/>
      </w:divBdr>
      <w:divsChild>
        <w:div w:id="384723007">
          <w:marLeft w:val="547"/>
          <w:marRight w:val="0"/>
          <w:marTop w:val="115"/>
          <w:marBottom w:val="0"/>
          <w:divBdr>
            <w:top w:val="none" w:sz="0" w:space="0" w:color="auto"/>
            <w:left w:val="none" w:sz="0" w:space="0" w:color="auto"/>
            <w:bottom w:val="none" w:sz="0" w:space="0" w:color="auto"/>
            <w:right w:val="none" w:sz="0" w:space="0" w:color="auto"/>
          </w:divBdr>
        </w:div>
      </w:divsChild>
    </w:div>
    <w:div w:id="1742026132">
      <w:bodyDiv w:val="1"/>
      <w:marLeft w:val="0"/>
      <w:marRight w:val="0"/>
      <w:marTop w:val="0"/>
      <w:marBottom w:val="0"/>
      <w:divBdr>
        <w:top w:val="none" w:sz="0" w:space="0" w:color="auto"/>
        <w:left w:val="none" w:sz="0" w:space="0" w:color="auto"/>
        <w:bottom w:val="none" w:sz="0" w:space="0" w:color="auto"/>
        <w:right w:val="none" w:sz="0" w:space="0" w:color="auto"/>
      </w:divBdr>
    </w:div>
    <w:div w:id="1756977176">
      <w:bodyDiv w:val="1"/>
      <w:marLeft w:val="0"/>
      <w:marRight w:val="0"/>
      <w:marTop w:val="0"/>
      <w:marBottom w:val="0"/>
      <w:divBdr>
        <w:top w:val="none" w:sz="0" w:space="0" w:color="auto"/>
        <w:left w:val="none" w:sz="0" w:space="0" w:color="auto"/>
        <w:bottom w:val="none" w:sz="0" w:space="0" w:color="auto"/>
        <w:right w:val="none" w:sz="0" w:space="0" w:color="auto"/>
      </w:divBdr>
      <w:divsChild>
        <w:div w:id="1693609527">
          <w:marLeft w:val="547"/>
          <w:marRight w:val="0"/>
          <w:marTop w:val="115"/>
          <w:marBottom w:val="0"/>
          <w:divBdr>
            <w:top w:val="none" w:sz="0" w:space="0" w:color="auto"/>
            <w:left w:val="none" w:sz="0" w:space="0" w:color="auto"/>
            <w:bottom w:val="none" w:sz="0" w:space="0" w:color="auto"/>
            <w:right w:val="none" w:sz="0" w:space="0" w:color="auto"/>
          </w:divBdr>
        </w:div>
      </w:divsChild>
    </w:div>
    <w:div w:id="1883663114">
      <w:bodyDiv w:val="1"/>
      <w:marLeft w:val="0"/>
      <w:marRight w:val="0"/>
      <w:marTop w:val="0"/>
      <w:marBottom w:val="0"/>
      <w:divBdr>
        <w:top w:val="none" w:sz="0" w:space="0" w:color="auto"/>
        <w:left w:val="none" w:sz="0" w:space="0" w:color="auto"/>
        <w:bottom w:val="none" w:sz="0" w:space="0" w:color="auto"/>
        <w:right w:val="none" w:sz="0" w:space="0" w:color="auto"/>
      </w:divBdr>
      <w:divsChild>
        <w:div w:id="4005693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34903</Words>
  <Characters>19896</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ПРОТОКОЛ САМОАНАЛІЗУ </vt:lpstr>
    </vt:vector>
  </TitlesOfParts>
  <Company/>
  <LinksUpToDate>false</LinksUpToDate>
  <CharactersWithSpaces>54690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САМОАНАЛІЗУ </dc:title>
  <dc:subject/>
  <dc:creator>LANZ</dc:creator>
  <cp:keywords/>
  <dc:description/>
  <cp:lastModifiedBy>Admin</cp:lastModifiedBy>
  <cp:revision>2</cp:revision>
  <cp:lastPrinted>2013-10-07T07:15:00Z</cp:lastPrinted>
  <dcterms:created xsi:type="dcterms:W3CDTF">2015-08-09T09:48:00Z</dcterms:created>
  <dcterms:modified xsi:type="dcterms:W3CDTF">2015-08-09T09:48:00Z</dcterms:modified>
</cp:coreProperties>
</file>